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A2383" w14:textId="77777777" w:rsidR="00917C3C" w:rsidRDefault="00D74AAB" w:rsidP="00614C5C">
      <w:pPr>
        <w:adjustRightInd w:val="0"/>
        <w:snapToGrid w:val="0"/>
        <w:jc w:val="distribute"/>
        <w:rPr>
          <w:rFonts w:ascii="华文中宋" w:eastAsia="华文中宋" w:hAnsi="华文中宋" w:cs="宋体"/>
          <w:b/>
          <w:bCs/>
          <w:color w:val="FF0000"/>
          <w:sz w:val="72"/>
          <w:szCs w:val="72"/>
        </w:rPr>
      </w:pPr>
      <w:r>
        <w:rPr>
          <w:rFonts w:ascii="华文中宋" w:eastAsia="华文中宋" w:hAnsi="华文中宋" w:cs="宋体" w:hint="eastAsia"/>
          <w:b/>
          <w:bCs/>
          <w:color w:val="FF0000"/>
          <w:sz w:val="72"/>
          <w:szCs w:val="72"/>
        </w:rPr>
        <w:t>江苏省计算机学会</w:t>
      </w:r>
    </w:p>
    <w:p w14:paraId="3AD60FE4" w14:textId="6AEBD982" w:rsidR="00917C3C" w:rsidRDefault="008E34C4" w:rsidP="00614C5C">
      <w:pPr>
        <w:jc w:val="center"/>
        <w:rPr>
          <w:rFonts w:ascii="宋体" w:cs="宋体"/>
          <w:sz w:val="30"/>
          <w:szCs w:val="30"/>
        </w:rPr>
      </w:pPr>
      <w:r>
        <w:rPr>
          <w:noProof/>
        </w:rPr>
        <mc:AlternateContent>
          <mc:Choice Requires="wps">
            <w:drawing>
              <wp:anchor distT="0" distB="0" distL="114300" distR="114300" simplePos="0" relativeHeight="251659264" behindDoc="0" locked="0" layoutInCell="1" allowOverlap="1" wp14:anchorId="7076189A" wp14:editId="75042E7C">
                <wp:simplePos x="0" y="0"/>
                <wp:positionH relativeFrom="margin">
                  <wp:align>left</wp:align>
                </wp:positionH>
                <wp:positionV relativeFrom="paragraph">
                  <wp:posOffset>393700</wp:posOffset>
                </wp:positionV>
                <wp:extent cx="5715000" cy="0"/>
                <wp:effectExtent l="0" t="1905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8100">
                          <a:solidFill>
                            <a:srgbClr val="FF0000"/>
                          </a:solidFill>
                          <a:round/>
                        </a:ln>
                      </wps:spPr>
                      <wps:bodyPr/>
                    </wps:wsp>
                  </a:graphicData>
                </a:graphic>
              </wp:anchor>
            </w:drawing>
          </mc:Choice>
          <mc:Fallback>
            <w:pict>
              <v:line w14:anchorId="228CFFCB" id="Line 2" o:spid="_x0000_s1026" style="position:absolute;left:0;text-align:left;z-index:251659264;visibility:visible;mso-wrap-style:square;mso-wrap-distance-left:9pt;mso-wrap-distance-top:0;mso-wrap-distance-right:9pt;mso-wrap-distance-bottom:0;mso-position-horizontal:left;mso-position-horizontal-relative:margin;mso-position-vertical:absolute;mso-position-vertical-relative:text" from="0,31pt" to="450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" strokecolor="red" strokeweight="3pt">
                <w10:wrap anchorx="margin"/>
              </v:line>
            </w:pict>
          </mc:Fallback>
        </mc:AlternateContent>
      </w:r>
      <w:r w:rsidR="00D74AAB">
        <w:rPr>
          <w:rFonts w:ascii="宋体" w:hAnsi="宋体" w:cs="宋体" w:hint="eastAsia"/>
          <w:sz w:val="30"/>
          <w:szCs w:val="30"/>
        </w:rPr>
        <w:t>苏计学会【</w:t>
      </w:r>
      <w:r w:rsidR="00D74AAB">
        <w:rPr>
          <w:rFonts w:ascii="宋体" w:hAnsi="宋体" w:cs="宋体"/>
          <w:sz w:val="30"/>
          <w:szCs w:val="30"/>
        </w:rPr>
        <w:t>20</w:t>
      </w:r>
      <w:r w:rsidR="00D74AAB">
        <w:rPr>
          <w:rFonts w:ascii="宋体" w:hAnsi="宋体" w:cs="宋体" w:hint="eastAsia"/>
          <w:sz w:val="30"/>
          <w:szCs w:val="30"/>
        </w:rPr>
        <w:t>2</w:t>
      </w:r>
      <w:r w:rsidR="00D74AAB">
        <w:rPr>
          <w:rFonts w:ascii="宋体" w:hAnsi="宋体" w:cs="宋体"/>
          <w:sz w:val="30"/>
          <w:szCs w:val="30"/>
        </w:rPr>
        <w:t>5</w:t>
      </w:r>
      <w:r w:rsidR="00D74AAB">
        <w:rPr>
          <w:rFonts w:ascii="宋体" w:hAnsi="宋体" w:cs="宋体" w:hint="eastAsia"/>
          <w:sz w:val="30"/>
          <w:szCs w:val="30"/>
        </w:rPr>
        <w:t>】第</w:t>
      </w:r>
      <w:r w:rsidR="0017230F">
        <w:rPr>
          <w:rFonts w:ascii="宋体" w:hAnsi="宋体" w:cs="宋体"/>
          <w:sz w:val="30"/>
          <w:szCs w:val="30"/>
        </w:rPr>
        <w:t>55</w:t>
      </w:r>
      <w:r w:rsidR="00D74AAB">
        <w:rPr>
          <w:rFonts w:ascii="宋体" w:hAnsi="宋体" w:cs="宋体" w:hint="eastAsia"/>
          <w:sz w:val="30"/>
          <w:szCs w:val="30"/>
        </w:rPr>
        <w:t>号</w:t>
      </w:r>
    </w:p>
    <w:p w14:paraId="412C7844" w14:textId="2CF26A7C" w:rsidR="00917C3C" w:rsidRDefault="00D74AAB" w:rsidP="00AB161E">
      <w:pPr>
        <w:spacing w:line="360" w:lineRule="auto"/>
        <w:jc w:val="center"/>
        <w:rPr>
          <w:rFonts w:ascii="宋体" w:hAnsi="宋体"/>
          <w:b/>
          <w:sz w:val="32"/>
          <w:szCs w:val="32"/>
        </w:rPr>
      </w:pPr>
      <w:r>
        <w:rPr>
          <w:rFonts w:ascii="宋体" w:hAnsi="宋体" w:hint="eastAsia"/>
          <w:b/>
          <w:sz w:val="32"/>
          <w:szCs w:val="32"/>
        </w:rPr>
        <w:t>第五届应用型高校计算机教育大会</w:t>
      </w:r>
    </w:p>
    <w:p w14:paraId="620EABC2" w14:textId="65DAADDA" w:rsidR="00917C3C" w:rsidRDefault="00D74AAB" w:rsidP="00AB161E">
      <w:pPr>
        <w:spacing w:line="360" w:lineRule="auto"/>
        <w:jc w:val="center"/>
        <w:rPr>
          <w:rFonts w:ascii="宋体" w:hAnsi="宋体"/>
          <w:b/>
          <w:sz w:val="32"/>
          <w:szCs w:val="32"/>
        </w:rPr>
      </w:pPr>
      <w:r>
        <w:rPr>
          <w:rFonts w:ascii="宋体" w:hAnsi="宋体" w:hint="eastAsia"/>
          <w:b/>
          <w:sz w:val="32"/>
          <w:szCs w:val="32"/>
        </w:rPr>
        <w:t>第</w:t>
      </w:r>
      <w:r w:rsidR="00E570E7">
        <w:rPr>
          <w:rFonts w:ascii="宋体" w:hAnsi="宋体" w:hint="eastAsia"/>
          <w:b/>
          <w:sz w:val="32"/>
          <w:szCs w:val="32"/>
        </w:rPr>
        <w:t>三</w:t>
      </w:r>
      <w:r>
        <w:rPr>
          <w:rFonts w:ascii="宋体" w:hAnsi="宋体" w:hint="eastAsia"/>
          <w:b/>
          <w:sz w:val="32"/>
          <w:szCs w:val="32"/>
        </w:rPr>
        <w:t>轮通知</w:t>
      </w:r>
    </w:p>
    <w:p w14:paraId="67E01042" w14:textId="77777777" w:rsidR="00917C3C" w:rsidRDefault="00D74AAB" w:rsidP="00AB161E">
      <w:pPr>
        <w:spacing w:line="360" w:lineRule="auto"/>
        <w:rPr>
          <w:rFonts w:ascii="宋体" w:hAnsi="宋体"/>
          <w:color w:val="141414"/>
          <w:sz w:val="24"/>
          <w:szCs w:val="24"/>
        </w:rPr>
      </w:pPr>
      <w:r>
        <w:rPr>
          <w:rFonts w:ascii="宋体" w:hAnsi="宋体" w:hint="eastAsia"/>
          <w:color w:val="141414"/>
          <w:sz w:val="24"/>
          <w:szCs w:val="24"/>
        </w:rPr>
        <w:t>各成员单位：</w:t>
      </w:r>
    </w:p>
    <w:p w14:paraId="19DCAB91" w14:textId="13E28956" w:rsidR="00917C3C" w:rsidRDefault="00D74AAB" w:rsidP="00AB161E">
      <w:pPr>
        <w:widowControl/>
        <w:spacing w:line="360" w:lineRule="auto"/>
        <w:ind w:firstLineChars="200" w:firstLine="480"/>
        <w:rPr>
          <w:rFonts w:ascii="宋体" w:hAnsi="宋体"/>
          <w:sz w:val="24"/>
          <w:szCs w:val="24"/>
        </w:rPr>
      </w:pPr>
      <w:bookmarkStart w:id="0" w:name="OLE_LINK2"/>
      <w:r>
        <w:rPr>
          <w:rFonts w:ascii="宋体" w:hAnsi="宋体" w:hint="eastAsia"/>
          <w:sz w:val="24"/>
          <w:szCs w:val="24"/>
        </w:rPr>
        <w:t>随着</w:t>
      </w:r>
      <w:r w:rsidRPr="00D906EF">
        <w:rPr>
          <w:rStyle w:val="ae"/>
          <w:rFonts w:ascii="Arial" w:eastAsia="Arial" w:hAnsi="Arial" w:cs="Arial" w:hint="eastAsia"/>
          <w:i w:val="0"/>
          <w:sz w:val="24"/>
          <w:szCs w:val="24"/>
          <w:shd w:val="clear" w:color="auto" w:fill="FFFFFF"/>
        </w:rPr>
        <w:t>人工智能技术</w:t>
      </w:r>
      <w:r w:rsidRPr="00D906EF">
        <w:rPr>
          <w:rFonts w:ascii="Arial" w:eastAsia="Arial" w:hAnsi="Arial" w:cs="Arial" w:hint="eastAsia"/>
          <w:color w:val="272933"/>
          <w:sz w:val="24"/>
          <w:szCs w:val="24"/>
          <w:shd w:val="clear" w:color="auto" w:fill="FFFFFF"/>
        </w:rPr>
        <w:t>迅猛</w:t>
      </w:r>
      <w:r w:rsidRPr="00D906EF">
        <w:rPr>
          <w:rFonts w:ascii="Arial" w:hAnsi="Arial" w:cs="Arial" w:hint="eastAsia"/>
          <w:color w:val="272933"/>
          <w:sz w:val="24"/>
          <w:szCs w:val="24"/>
          <w:shd w:val="clear" w:color="auto" w:fill="FFFFFF"/>
        </w:rPr>
        <w:t>发展，</w:t>
      </w:r>
      <w:r w:rsidRPr="00D906EF">
        <w:rPr>
          <w:rStyle w:val="ae"/>
          <w:rFonts w:ascii="Arial" w:eastAsia="Arial" w:hAnsi="Arial" w:cs="Arial" w:hint="eastAsia"/>
          <w:i w:val="0"/>
          <w:sz w:val="24"/>
          <w:szCs w:val="24"/>
          <w:shd w:val="clear" w:color="auto" w:fill="FFFFFF"/>
        </w:rPr>
        <w:t>大模型</w:t>
      </w:r>
      <w:r w:rsidRPr="00D906EF">
        <w:rPr>
          <w:rStyle w:val="ae"/>
          <w:rFonts w:ascii="Arial" w:hAnsi="Arial" w:cs="Arial" w:hint="eastAsia"/>
          <w:i w:val="0"/>
          <w:sz w:val="24"/>
          <w:szCs w:val="24"/>
          <w:shd w:val="clear" w:color="auto" w:fill="FFFFFF"/>
        </w:rPr>
        <w:t>、生成式</w:t>
      </w:r>
      <w:r w:rsidRPr="00D906EF">
        <w:rPr>
          <w:rStyle w:val="ae"/>
          <w:rFonts w:ascii="Times New Roman" w:hAnsi="Times New Roman" w:cs="Times New Roman" w:hint="eastAsia"/>
          <w:i w:val="0"/>
          <w:sz w:val="24"/>
          <w:szCs w:val="24"/>
          <w:shd w:val="clear" w:color="auto" w:fill="FFFFFF"/>
        </w:rPr>
        <w:t>AI</w:t>
      </w:r>
      <w:r w:rsidRPr="00D906EF">
        <w:rPr>
          <w:rStyle w:val="ae"/>
          <w:rFonts w:ascii="Times New Roman" w:hAnsi="Times New Roman" w:cs="Times New Roman" w:hint="eastAsia"/>
          <w:i w:val="0"/>
          <w:sz w:val="24"/>
          <w:szCs w:val="24"/>
          <w:shd w:val="clear" w:color="auto" w:fill="FFFFFF"/>
        </w:rPr>
        <w:t>等技术不断取得</w:t>
      </w:r>
      <w:r w:rsidRPr="00D906EF">
        <w:rPr>
          <w:rFonts w:ascii="Times New Roman" w:hAnsi="Times New Roman" w:cs="Times New Roman" w:hint="eastAsia"/>
          <w:sz w:val="24"/>
          <w:szCs w:val="24"/>
        </w:rPr>
        <w:t>突破性进展，</w:t>
      </w:r>
      <w:r w:rsidRPr="00D906EF">
        <w:rPr>
          <w:rFonts w:ascii="Times New Roman" w:hAnsi="Times New Roman" w:cs="Times New Roman"/>
          <w:sz w:val="24"/>
          <w:szCs w:val="24"/>
        </w:rPr>
        <w:t>AI+</w:t>
      </w:r>
      <w:r>
        <w:rPr>
          <w:rFonts w:ascii="宋体" w:hAnsi="宋体" w:hint="eastAsia"/>
          <w:sz w:val="24"/>
          <w:szCs w:val="24"/>
        </w:rPr>
        <w:t>正成为推动各行业应用创新与产业升级的关键力量，这也对传统的课程体系和人才培养模式提出了新的挑战。继</w:t>
      </w:r>
      <w:r w:rsidRPr="00D906EF">
        <w:rPr>
          <w:rFonts w:ascii="Times New Roman" w:hAnsi="Times New Roman" w:cs="Times New Roman"/>
          <w:sz w:val="24"/>
          <w:szCs w:val="24"/>
        </w:rPr>
        <w:t>2024</w:t>
      </w:r>
      <w:r w:rsidRPr="00D906EF">
        <w:rPr>
          <w:rFonts w:ascii="Times New Roman" w:hAnsi="Times New Roman" w:cs="Times New Roman" w:hint="eastAsia"/>
          <w:sz w:val="24"/>
          <w:szCs w:val="24"/>
        </w:rPr>
        <w:t>年</w:t>
      </w:r>
      <w:r>
        <w:rPr>
          <w:rFonts w:ascii="宋体" w:hAnsi="宋体" w:hint="eastAsia"/>
          <w:sz w:val="24"/>
          <w:szCs w:val="24"/>
        </w:rPr>
        <w:t>在南通理工学院成功举办第四届应用型高校计算机教育大会后，为持续推动</w:t>
      </w:r>
      <w:proofErr w:type="gramStart"/>
      <w:r>
        <w:rPr>
          <w:rFonts w:ascii="宋体" w:hAnsi="宋体" w:hint="eastAsia"/>
          <w:sz w:val="24"/>
          <w:szCs w:val="24"/>
        </w:rPr>
        <w:t>数智时代</w:t>
      </w:r>
      <w:proofErr w:type="gramEnd"/>
      <w:r>
        <w:rPr>
          <w:rFonts w:ascii="宋体" w:hAnsi="宋体" w:hint="eastAsia"/>
          <w:sz w:val="24"/>
          <w:szCs w:val="24"/>
        </w:rPr>
        <w:t>应用型高校计算机学科专业的改革与发展</w:t>
      </w:r>
      <w:r>
        <w:rPr>
          <w:rFonts w:ascii="宋体" w:hAnsi="宋体"/>
          <w:sz w:val="24"/>
          <w:szCs w:val="24"/>
        </w:rPr>
        <w:t>，经研究决定，</w:t>
      </w:r>
      <w:r>
        <w:rPr>
          <w:rFonts w:ascii="宋体" w:hAnsi="宋体" w:hint="eastAsia"/>
          <w:sz w:val="24"/>
          <w:szCs w:val="24"/>
        </w:rPr>
        <w:t>拟于</w:t>
      </w:r>
      <w:r w:rsidRPr="00D906EF">
        <w:rPr>
          <w:rFonts w:ascii="Times New Roman" w:hAnsi="Times New Roman" w:cs="Times New Roman"/>
          <w:sz w:val="24"/>
          <w:szCs w:val="24"/>
        </w:rPr>
        <w:t xml:space="preserve"> 2025</w:t>
      </w:r>
      <w:r w:rsidRPr="00D906EF">
        <w:rPr>
          <w:rFonts w:ascii="Times New Roman" w:hAnsi="Times New Roman" w:cs="Times New Roman" w:hint="eastAsia"/>
          <w:sz w:val="24"/>
          <w:szCs w:val="24"/>
        </w:rPr>
        <w:t>年</w:t>
      </w:r>
      <w:r w:rsidRPr="00D906EF">
        <w:rPr>
          <w:rFonts w:ascii="Times New Roman" w:hAnsi="Times New Roman" w:cs="Times New Roman"/>
          <w:sz w:val="24"/>
          <w:szCs w:val="24"/>
        </w:rPr>
        <w:t>12</w:t>
      </w:r>
      <w:r w:rsidRPr="00D906EF">
        <w:rPr>
          <w:rFonts w:ascii="Times New Roman" w:hAnsi="Times New Roman" w:cs="Times New Roman"/>
          <w:sz w:val="24"/>
          <w:szCs w:val="24"/>
        </w:rPr>
        <w:t>月</w:t>
      </w:r>
      <w:r w:rsidRPr="00D906EF">
        <w:rPr>
          <w:rFonts w:ascii="Times New Roman" w:hAnsi="Times New Roman" w:cs="Times New Roman"/>
          <w:sz w:val="24"/>
          <w:szCs w:val="24"/>
        </w:rPr>
        <w:t>19</w:t>
      </w:r>
      <w:r>
        <w:rPr>
          <w:rFonts w:ascii="Times New Roman" w:hAnsi="Times New Roman" w:cs="Times New Roman" w:hint="eastAsia"/>
          <w:sz w:val="24"/>
          <w:szCs w:val="24"/>
        </w:rPr>
        <w:t>-</w:t>
      </w:r>
      <w:r w:rsidRPr="00D906EF">
        <w:rPr>
          <w:rFonts w:ascii="Times New Roman" w:hAnsi="Times New Roman" w:cs="Times New Roman"/>
          <w:sz w:val="24"/>
          <w:szCs w:val="24"/>
        </w:rPr>
        <w:t>21</w:t>
      </w:r>
      <w:r w:rsidRPr="00D906EF">
        <w:rPr>
          <w:rFonts w:ascii="Times New Roman" w:hAnsi="Times New Roman" w:cs="Times New Roman" w:hint="eastAsia"/>
          <w:sz w:val="24"/>
          <w:szCs w:val="24"/>
        </w:rPr>
        <w:t>日在江苏</w:t>
      </w:r>
      <w:r>
        <w:rPr>
          <w:rFonts w:ascii="宋体" w:hAnsi="宋体" w:hint="eastAsia"/>
          <w:sz w:val="24"/>
          <w:szCs w:val="24"/>
        </w:rPr>
        <w:t>淮安召开第五届应用型高校计算机教育大会</w:t>
      </w:r>
      <w:r>
        <w:rPr>
          <w:rFonts w:ascii="宋体" w:hAnsi="宋体"/>
          <w:sz w:val="24"/>
          <w:szCs w:val="24"/>
        </w:rPr>
        <w:t>。</w:t>
      </w:r>
    </w:p>
    <w:p w14:paraId="41AE8941" w14:textId="64820FCE" w:rsidR="00917C3C" w:rsidRDefault="00D74AAB" w:rsidP="00AB161E">
      <w:pPr>
        <w:widowControl/>
        <w:spacing w:line="360" w:lineRule="auto"/>
        <w:ind w:firstLineChars="200" w:firstLine="480"/>
        <w:rPr>
          <w:rFonts w:ascii="宋体" w:hAnsi="宋体"/>
          <w:sz w:val="24"/>
          <w:szCs w:val="24"/>
        </w:rPr>
      </w:pPr>
      <w:r>
        <w:rPr>
          <w:rFonts w:ascii="宋体" w:hAnsi="宋体" w:hint="eastAsia"/>
          <w:sz w:val="24"/>
          <w:szCs w:val="24"/>
        </w:rPr>
        <w:t>本次大会由江苏省计算机学会</w:t>
      </w:r>
      <w:bookmarkStart w:id="1" w:name="_Hlk212131734"/>
      <w:r>
        <w:rPr>
          <w:rFonts w:ascii="宋体" w:hAnsi="宋体" w:hint="eastAsia"/>
          <w:sz w:val="24"/>
          <w:szCs w:val="24"/>
        </w:rPr>
        <w:t>应用型高校计算机学科建设专家委员会</w:t>
      </w:r>
      <w:bookmarkEnd w:id="1"/>
      <w:r>
        <w:rPr>
          <w:rFonts w:ascii="宋体" w:hAnsi="宋体" w:hint="eastAsia"/>
          <w:sz w:val="24"/>
          <w:szCs w:val="24"/>
        </w:rPr>
        <w:t>、信息技术新工科产学研联盟计算机工程与应用工作委员会共同主办，</w:t>
      </w:r>
      <w:bookmarkStart w:id="2" w:name="OLE_LINK1"/>
      <w:r>
        <w:rPr>
          <w:rFonts w:ascii="宋体" w:hAnsi="宋体" w:hint="eastAsia"/>
          <w:sz w:val="24"/>
          <w:szCs w:val="24"/>
        </w:rPr>
        <w:t>淮阴工学院</w:t>
      </w:r>
      <w:bookmarkEnd w:id="2"/>
      <w:r>
        <w:rPr>
          <w:rFonts w:ascii="宋体" w:hAnsi="宋体" w:hint="eastAsia"/>
          <w:sz w:val="24"/>
          <w:szCs w:val="24"/>
        </w:rPr>
        <w:t>承办</w:t>
      </w:r>
      <w:r w:rsidR="00E570E7">
        <w:rPr>
          <w:rFonts w:ascii="宋体" w:hAnsi="宋体" w:hint="eastAsia"/>
          <w:sz w:val="24"/>
          <w:szCs w:val="24"/>
        </w:rPr>
        <w:t>，</w:t>
      </w:r>
      <w:proofErr w:type="gramStart"/>
      <w:r w:rsidR="00E570E7" w:rsidRPr="007461F7">
        <w:rPr>
          <w:rFonts w:ascii="宋体" w:hAnsi="宋体" w:hint="eastAsia"/>
          <w:sz w:val="24"/>
          <w:szCs w:val="24"/>
        </w:rPr>
        <w:t>青软集团</w:t>
      </w:r>
      <w:proofErr w:type="gramEnd"/>
      <w:r w:rsidR="00E570E7" w:rsidRPr="007461F7">
        <w:rPr>
          <w:rFonts w:ascii="宋体" w:hAnsi="宋体" w:hint="eastAsia"/>
          <w:sz w:val="24"/>
          <w:szCs w:val="24"/>
        </w:rPr>
        <w:t>协办</w:t>
      </w:r>
      <w:r>
        <w:rPr>
          <w:rFonts w:ascii="宋体" w:hAnsi="宋体" w:hint="eastAsia"/>
          <w:sz w:val="24"/>
          <w:szCs w:val="24"/>
        </w:rPr>
        <w:t>。会议将邀请业内知名专家学者做专题报告</w:t>
      </w:r>
      <w:r>
        <w:rPr>
          <w:rFonts w:ascii="宋体" w:hAnsi="宋体"/>
          <w:sz w:val="24"/>
          <w:szCs w:val="24"/>
        </w:rPr>
        <w:t>并开展现场交流活动</w:t>
      </w:r>
      <w:r>
        <w:rPr>
          <w:rFonts w:ascii="宋体" w:hAnsi="宋体" w:hint="eastAsia"/>
          <w:sz w:val="24"/>
          <w:szCs w:val="24"/>
        </w:rPr>
        <w:t>，同时欢迎各成员单位推荐交流报告。</w:t>
      </w:r>
      <w:bookmarkEnd w:id="0"/>
      <w:r>
        <w:rPr>
          <w:rFonts w:ascii="宋体" w:hAnsi="宋体" w:hint="eastAsia"/>
          <w:sz w:val="24"/>
          <w:szCs w:val="24"/>
        </w:rPr>
        <w:t>现将会议有关事项通知如下：</w:t>
      </w:r>
    </w:p>
    <w:p w14:paraId="5FD46990" w14:textId="01E8F4FC" w:rsidR="00917C3C" w:rsidRDefault="00D74AAB" w:rsidP="00AB161E">
      <w:pPr>
        <w:spacing w:line="360" w:lineRule="auto"/>
        <w:outlineLvl w:val="0"/>
        <w:rPr>
          <w:rFonts w:ascii="宋体" w:hAnsi="宋体"/>
          <w:b/>
          <w:bCs/>
          <w:sz w:val="24"/>
          <w:szCs w:val="24"/>
        </w:rPr>
      </w:pPr>
      <w:r>
        <w:rPr>
          <w:rFonts w:ascii="宋体" w:hAnsi="宋体" w:hint="eastAsia"/>
          <w:b/>
          <w:bCs/>
          <w:sz w:val="24"/>
          <w:szCs w:val="24"/>
        </w:rPr>
        <w:t>一、参会对象</w:t>
      </w:r>
    </w:p>
    <w:p w14:paraId="72E2A92D" w14:textId="77777777" w:rsidR="00917C3C" w:rsidRDefault="00D74AAB" w:rsidP="00AB161E">
      <w:pPr>
        <w:spacing w:line="360" w:lineRule="auto"/>
        <w:ind w:firstLineChars="200" w:firstLine="480"/>
        <w:rPr>
          <w:rFonts w:ascii="宋体" w:hAnsi="宋体"/>
          <w:sz w:val="24"/>
          <w:szCs w:val="24"/>
        </w:rPr>
      </w:pPr>
      <w:r>
        <w:rPr>
          <w:rFonts w:ascii="宋体" w:hAnsi="宋体" w:hint="eastAsia"/>
          <w:sz w:val="24"/>
          <w:szCs w:val="24"/>
        </w:rPr>
        <w:t>1. 国内应用型高校计算机及相关院系负责人及教师；</w:t>
      </w:r>
    </w:p>
    <w:p w14:paraId="7C812AD1" w14:textId="77777777" w:rsidR="00917C3C" w:rsidRDefault="00D74AAB" w:rsidP="00AB161E">
      <w:pPr>
        <w:spacing w:line="360" w:lineRule="auto"/>
        <w:ind w:firstLineChars="200" w:firstLine="480"/>
        <w:rPr>
          <w:rFonts w:ascii="宋体" w:hAnsi="宋体"/>
          <w:sz w:val="24"/>
          <w:szCs w:val="24"/>
        </w:rPr>
      </w:pPr>
      <w:r>
        <w:rPr>
          <w:rFonts w:ascii="宋体" w:hAnsi="宋体" w:hint="eastAsia"/>
          <w:sz w:val="24"/>
          <w:szCs w:val="24"/>
        </w:rPr>
        <w:t>2. 信息技术新工科产学研联盟计算机工程与应用工作委员会、江苏省计算机学会应用型高校计算机学科建设专家委员会所有执委、委员。</w:t>
      </w:r>
    </w:p>
    <w:p w14:paraId="02547D5B" w14:textId="77777777" w:rsidR="00917C3C" w:rsidRDefault="00D74AAB" w:rsidP="00AB161E">
      <w:pPr>
        <w:spacing w:line="360" w:lineRule="auto"/>
        <w:rPr>
          <w:rFonts w:ascii="宋体" w:hAnsi="宋体"/>
          <w:b/>
          <w:bCs/>
          <w:sz w:val="24"/>
          <w:szCs w:val="24"/>
        </w:rPr>
      </w:pPr>
      <w:r>
        <w:rPr>
          <w:rFonts w:ascii="宋体" w:hAnsi="宋体" w:hint="eastAsia"/>
          <w:b/>
          <w:bCs/>
          <w:sz w:val="24"/>
          <w:szCs w:val="24"/>
        </w:rPr>
        <w:t>二、大会主题</w:t>
      </w:r>
    </w:p>
    <w:p w14:paraId="7E59AF0C" w14:textId="77777777" w:rsidR="00917C3C" w:rsidRDefault="00D74AAB" w:rsidP="00AB161E">
      <w:pPr>
        <w:spacing w:line="360" w:lineRule="auto"/>
        <w:ind w:firstLineChars="200" w:firstLine="480"/>
        <w:rPr>
          <w:rFonts w:asciiTheme="minorEastAsia" w:eastAsiaTheme="minorEastAsia" w:hAnsiTheme="minorEastAsia"/>
          <w:sz w:val="24"/>
          <w:szCs w:val="24"/>
        </w:rPr>
      </w:pPr>
      <w:r>
        <w:rPr>
          <w:rFonts w:hint="eastAsia"/>
          <w:sz w:val="24"/>
          <w:szCs w:val="24"/>
        </w:rPr>
        <w:t>融合·创新·突破：人工智能赋能应用型高校计算机教育改革与创新</w:t>
      </w:r>
    </w:p>
    <w:p w14:paraId="519D58E5" w14:textId="77777777" w:rsidR="00917C3C" w:rsidRDefault="00D74AAB" w:rsidP="00AB161E">
      <w:pPr>
        <w:spacing w:line="360" w:lineRule="auto"/>
        <w:outlineLvl w:val="0"/>
        <w:rPr>
          <w:rFonts w:ascii="宋体" w:hAnsi="宋体"/>
          <w:b/>
          <w:bCs/>
          <w:sz w:val="24"/>
          <w:szCs w:val="24"/>
        </w:rPr>
      </w:pPr>
      <w:r>
        <w:rPr>
          <w:rFonts w:ascii="宋体" w:hAnsi="宋体" w:hint="eastAsia"/>
          <w:b/>
          <w:bCs/>
          <w:sz w:val="24"/>
          <w:szCs w:val="24"/>
        </w:rPr>
        <w:t>三、拟设会议内容</w:t>
      </w:r>
    </w:p>
    <w:p w14:paraId="1C682B93" w14:textId="77777777" w:rsidR="00917C3C" w:rsidRPr="00D906EF" w:rsidRDefault="00D74AAB" w:rsidP="00AB161E">
      <w:pPr>
        <w:spacing w:line="360" w:lineRule="auto"/>
        <w:ind w:leftChars="200" w:left="420"/>
        <w:outlineLvl w:val="0"/>
        <w:rPr>
          <w:rFonts w:ascii="Times New Roman" w:hAnsi="Times New Roman" w:cs="Times New Roman"/>
          <w:sz w:val="24"/>
          <w:szCs w:val="24"/>
        </w:rPr>
      </w:pPr>
      <w:r w:rsidRPr="00D906EF">
        <w:rPr>
          <w:rFonts w:ascii="Times New Roman" w:hAnsi="Times New Roman" w:cs="Times New Roman"/>
          <w:sz w:val="24"/>
          <w:szCs w:val="24"/>
        </w:rPr>
        <w:t xml:space="preserve">1. </w:t>
      </w:r>
      <w:r w:rsidRPr="00D906EF">
        <w:rPr>
          <w:rFonts w:ascii="Times New Roman" w:hAnsi="Times New Roman" w:cs="Times New Roman"/>
          <w:sz w:val="24"/>
          <w:szCs w:val="24"/>
        </w:rPr>
        <w:t>探索人工智能与专业建</w:t>
      </w:r>
      <w:r w:rsidRPr="00D906EF">
        <w:rPr>
          <w:rFonts w:ascii="Times New Roman" w:hAnsi="Times New Roman" w:cs="Times New Roman" w:hint="eastAsia"/>
          <w:sz w:val="24"/>
          <w:szCs w:val="24"/>
        </w:rPr>
        <w:t>设的深度融合；</w:t>
      </w:r>
    </w:p>
    <w:p w14:paraId="635C6CD5" w14:textId="77777777" w:rsidR="00917C3C" w:rsidRPr="00D906EF" w:rsidRDefault="00D74AAB" w:rsidP="00AB161E">
      <w:pPr>
        <w:spacing w:line="360" w:lineRule="auto"/>
        <w:ind w:leftChars="200" w:left="420"/>
        <w:outlineLvl w:val="0"/>
        <w:rPr>
          <w:rFonts w:ascii="Times New Roman" w:hAnsi="Times New Roman" w:cs="Times New Roman"/>
          <w:sz w:val="24"/>
          <w:szCs w:val="24"/>
        </w:rPr>
      </w:pPr>
      <w:r w:rsidRPr="00D906EF">
        <w:rPr>
          <w:rFonts w:ascii="Times New Roman" w:hAnsi="Times New Roman" w:cs="Times New Roman"/>
          <w:sz w:val="24"/>
          <w:szCs w:val="24"/>
        </w:rPr>
        <w:t xml:space="preserve">2. </w:t>
      </w:r>
      <w:r w:rsidRPr="00D906EF">
        <w:rPr>
          <w:rFonts w:ascii="Times New Roman" w:hAnsi="Times New Roman" w:cs="Times New Roman" w:hint="eastAsia"/>
          <w:sz w:val="24"/>
          <w:szCs w:val="24"/>
        </w:rPr>
        <w:t>探索</w:t>
      </w:r>
      <w:r w:rsidRPr="00D906EF">
        <w:rPr>
          <w:rFonts w:ascii="Times New Roman" w:hAnsi="Times New Roman" w:cs="Times New Roman"/>
          <w:sz w:val="24"/>
          <w:szCs w:val="24"/>
        </w:rPr>
        <w:t>AI+</w:t>
      </w:r>
      <w:r w:rsidRPr="00D906EF">
        <w:rPr>
          <w:rFonts w:ascii="Times New Roman" w:hAnsi="Times New Roman" w:cs="Times New Roman" w:hint="eastAsia"/>
          <w:sz w:val="24"/>
          <w:szCs w:val="24"/>
        </w:rPr>
        <w:t>时代应用型人才培养模式的创新；</w:t>
      </w:r>
    </w:p>
    <w:p w14:paraId="6BC81DB0" w14:textId="77777777" w:rsidR="00917C3C" w:rsidRPr="00D906EF" w:rsidRDefault="00D74AAB" w:rsidP="00AB161E">
      <w:pPr>
        <w:spacing w:line="360" w:lineRule="auto"/>
        <w:ind w:leftChars="200" w:left="420"/>
        <w:outlineLvl w:val="0"/>
        <w:rPr>
          <w:rFonts w:ascii="Times New Roman" w:hAnsi="Times New Roman" w:cs="Times New Roman"/>
          <w:sz w:val="24"/>
          <w:szCs w:val="24"/>
        </w:rPr>
      </w:pPr>
      <w:r w:rsidRPr="00D906EF">
        <w:rPr>
          <w:rFonts w:ascii="Times New Roman" w:hAnsi="Times New Roman" w:cs="Times New Roman"/>
          <w:sz w:val="24"/>
          <w:szCs w:val="24"/>
        </w:rPr>
        <w:t xml:space="preserve">3. </w:t>
      </w:r>
      <w:r w:rsidRPr="00D906EF">
        <w:rPr>
          <w:rFonts w:ascii="Times New Roman" w:hAnsi="Times New Roman" w:cs="Times New Roman" w:hint="eastAsia"/>
          <w:sz w:val="24"/>
          <w:szCs w:val="24"/>
        </w:rPr>
        <w:t>探索在智慧课程建设方面的突破；</w:t>
      </w:r>
    </w:p>
    <w:p w14:paraId="178746C0" w14:textId="7115EB9C" w:rsidR="006648ED" w:rsidRDefault="00D74AAB" w:rsidP="006648ED">
      <w:pPr>
        <w:spacing w:line="360" w:lineRule="auto"/>
        <w:ind w:leftChars="200" w:left="420"/>
        <w:outlineLvl w:val="0"/>
        <w:rPr>
          <w:rFonts w:ascii="宋体" w:hAnsi="宋体"/>
          <w:sz w:val="24"/>
          <w:szCs w:val="24"/>
        </w:rPr>
      </w:pPr>
      <w:r w:rsidRPr="00D906EF">
        <w:rPr>
          <w:rFonts w:ascii="Times New Roman" w:hAnsi="Times New Roman" w:cs="Times New Roman"/>
          <w:sz w:val="24"/>
          <w:szCs w:val="24"/>
        </w:rPr>
        <w:t>4. AIGC</w:t>
      </w:r>
      <w:r w:rsidRPr="00D906EF">
        <w:rPr>
          <w:rFonts w:ascii="Times New Roman" w:hAnsi="Times New Roman" w:cs="Times New Roman"/>
          <w:sz w:val="24"/>
          <w:szCs w:val="24"/>
        </w:rPr>
        <w:t>大背景</w:t>
      </w:r>
      <w:r w:rsidRPr="00D906EF">
        <w:rPr>
          <w:rFonts w:ascii="Times New Roman" w:hAnsi="Times New Roman" w:cs="Times New Roman" w:hint="eastAsia"/>
          <w:sz w:val="24"/>
          <w:szCs w:val="24"/>
        </w:rPr>
        <w:t>下教师数字素养提升研讨；</w:t>
      </w:r>
      <w:r w:rsidRPr="00D906EF">
        <w:rPr>
          <w:rFonts w:ascii="Times New Roman" w:hAnsi="Times New Roman" w:cs="Times New Roman"/>
          <w:sz w:val="24"/>
          <w:szCs w:val="24"/>
        </w:rPr>
        <w:cr/>
        <w:t xml:space="preserve">5. </w:t>
      </w:r>
      <w:r>
        <w:rPr>
          <w:rFonts w:ascii="宋体" w:hAnsi="宋体" w:hint="eastAsia"/>
          <w:sz w:val="24"/>
          <w:szCs w:val="24"/>
        </w:rPr>
        <w:t>专/工委会工作会议。</w:t>
      </w:r>
    </w:p>
    <w:p w14:paraId="387DCE90" w14:textId="210D054E" w:rsidR="00917C3C" w:rsidRDefault="00D74AAB" w:rsidP="00AB161E">
      <w:pPr>
        <w:spacing w:line="360" w:lineRule="auto"/>
        <w:outlineLvl w:val="0"/>
        <w:rPr>
          <w:rFonts w:ascii="宋体" w:hAnsi="宋体"/>
          <w:b/>
          <w:bCs/>
          <w:sz w:val="24"/>
          <w:szCs w:val="24"/>
        </w:rPr>
      </w:pPr>
      <w:r>
        <w:rPr>
          <w:rFonts w:ascii="宋体" w:hAnsi="宋体" w:hint="eastAsia"/>
          <w:b/>
          <w:bCs/>
          <w:sz w:val="24"/>
          <w:szCs w:val="24"/>
        </w:rPr>
        <w:t>四、</w:t>
      </w:r>
      <w:r>
        <w:rPr>
          <w:rFonts w:asciiTheme="minorEastAsia" w:eastAsiaTheme="minorEastAsia" w:hAnsiTheme="minorEastAsia" w:hint="eastAsia"/>
          <w:b/>
          <w:bCs/>
          <w:sz w:val="24"/>
          <w:szCs w:val="24"/>
        </w:rPr>
        <w:t>简</w:t>
      </w:r>
      <w:r w:rsidR="006648ED">
        <w:rPr>
          <w:rFonts w:asciiTheme="minorEastAsia" w:eastAsiaTheme="minorEastAsia" w:hAnsiTheme="minorEastAsia" w:hint="eastAsia"/>
          <w:b/>
          <w:bCs/>
          <w:sz w:val="24"/>
          <w:szCs w:val="24"/>
        </w:rPr>
        <w:t>要</w:t>
      </w:r>
      <w:r>
        <w:rPr>
          <w:rFonts w:asciiTheme="minorEastAsia" w:eastAsiaTheme="minorEastAsia" w:hAnsiTheme="minorEastAsia" w:hint="eastAsia"/>
          <w:b/>
          <w:bCs/>
          <w:sz w:val="24"/>
          <w:szCs w:val="24"/>
        </w:rPr>
        <w:t>日程</w:t>
      </w:r>
      <w:r>
        <w:rPr>
          <w:rFonts w:ascii="宋体" w:hAnsi="宋体" w:hint="eastAsia"/>
          <w:b/>
          <w:bCs/>
          <w:sz w:val="24"/>
          <w:szCs w:val="24"/>
        </w:rPr>
        <w:t>（详细日程</w:t>
      </w:r>
      <w:proofErr w:type="gramStart"/>
      <w:r>
        <w:rPr>
          <w:rFonts w:ascii="宋体" w:hAnsi="宋体" w:hint="eastAsia"/>
          <w:b/>
          <w:bCs/>
          <w:sz w:val="24"/>
          <w:szCs w:val="24"/>
        </w:rPr>
        <w:t>见</w:t>
      </w:r>
      <w:r w:rsidR="00C05BCC">
        <w:rPr>
          <w:rFonts w:ascii="宋体" w:hAnsi="宋体" w:hint="eastAsia"/>
          <w:b/>
          <w:bCs/>
          <w:sz w:val="24"/>
          <w:szCs w:val="24"/>
        </w:rPr>
        <w:t>会议</w:t>
      </w:r>
      <w:proofErr w:type="gramEnd"/>
      <w:r w:rsidR="00C05BCC">
        <w:rPr>
          <w:rFonts w:ascii="宋体" w:hAnsi="宋体" w:hint="eastAsia"/>
          <w:b/>
          <w:bCs/>
          <w:sz w:val="24"/>
          <w:szCs w:val="24"/>
        </w:rPr>
        <w:t>手册</w:t>
      </w:r>
      <w:r>
        <w:rPr>
          <w:rFonts w:ascii="宋体" w:hAnsi="宋体" w:hint="eastAsia"/>
          <w:b/>
          <w:bCs/>
          <w:sz w:val="24"/>
          <w:szCs w:val="24"/>
        </w:rPr>
        <w:t>）</w:t>
      </w:r>
    </w:p>
    <w:tbl>
      <w:tblPr>
        <w:tblStyle w:val="ad"/>
        <w:tblW w:w="0" w:type="auto"/>
        <w:jc w:val="center"/>
        <w:tblLook w:val="04A0" w:firstRow="1" w:lastRow="0" w:firstColumn="1" w:lastColumn="0" w:noHBand="0" w:noVBand="1"/>
      </w:tblPr>
      <w:tblGrid>
        <w:gridCol w:w="1271"/>
        <w:gridCol w:w="5387"/>
        <w:gridCol w:w="1275"/>
      </w:tblGrid>
      <w:tr w:rsidR="00917C3C" w14:paraId="006A9AF7" w14:textId="77777777">
        <w:trPr>
          <w:jc w:val="center"/>
        </w:trPr>
        <w:tc>
          <w:tcPr>
            <w:tcW w:w="1271" w:type="dxa"/>
          </w:tcPr>
          <w:p w14:paraId="4D6A3949" w14:textId="77777777" w:rsidR="00917C3C" w:rsidRDefault="00D74AAB" w:rsidP="00AB161E">
            <w:pPr>
              <w:spacing w:line="360" w:lineRule="auto"/>
              <w:jc w:val="center"/>
              <w:rPr>
                <w:rFonts w:ascii="宋体" w:hAnsi="宋体"/>
                <w:b/>
                <w:bCs/>
                <w:sz w:val="24"/>
                <w:szCs w:val="24"/>
                <w:shd w:val="clear" w:color="auto" w:fill="FFFFFF"/>
              </w:rPr>
            </w:pPr>
            <w:r>
              <w:rPr>
                <w:rFonts w:ascii="宋体" w:hAnsi="宋体" w:hint="eastAsia"/>
                <w:b/>
                <w:bCs/>
                <w:sz w:val="24"/>
                <w:szCs w:val="24"/>
                <w:shd w:val="clear" w:color="auto" w:fill="FFFFFF"/>
              </w:rPr>
              <w:lastRenderedPageBreak/>
              <w:t>日程</w:t>
            </w:r>
          </w:p>
        </w:tc>
        <w:tc>
          <w:tcPr>
            <w:tcW w:w="5387" w:type="dxa"/>
          </w:tcPr>
          <w:p w14:paraId="7F249097" w14:textId="77777777" w:rsidR="00917C3C" w:rsidRDefault="00D74AAB" w:rsidP="00AB161E">
            <w:pPr>
              <w:spacing w:line="360" w:lineRule="auto"/>
              <w:jc w:val="center"/>
              <w:rPr>
                <w:rFonts w:ascii="宋体" w:hAnsi="宋体"/>
                <w:b/>
                <w:bCs/>
                <w:sz w:val="24"/>
                <w:szCs w:val="24"/>
                <w:shd w:val="clear" w:color="auto" w:fill="FFFFFF"/>
              </w:rPr>
            </w:pPr>
            <w:r>
              <w:rPr>
                <w:rFonts w:ascii="宋体" w:hAnsi="宋体" w:hint="eastAsia"/>
                <w:b/>
                <w:bCs/>
                <w:sz w:val="24"/>
                <w:szCs w:val="24"/>
                <w:shd w:val="clear" w:color="auto" w:fill="FFFFFF"/>
              </w:rPr>
              <w:t>内容</w:t>
            </w:r>
          </w:p>
        </w:tc>
        <w:tc>
          <w:tcPr>
            <w:tcW w:w="1275" w:type="dxa"/>
          </w:tcPr>
          <w:p w14:paraId="38CBE059" w14:textId="77777777" w:rsidR="00917C3C" w:rsidRDefault="00D74AAB" w:rsidP="00AB161E">
            <w:pPr>
              <w:spacing w:line="360" w:lineRule="auto"/>
              <w:jc w:val="center"/>
              <w:rPr>
                <w:rFonts w:ascii="宋体" w:hAnsi="宋体"/>
                <w:b/>
                <w:bCs/>
                <w:sz w:val="24"/>
                <w:szCs w:val="24"/>
                <w:shd w:val="clear" w:color="auto" w:fill="FFFFFF"/>
              </w:rPr>
            </w:pPr>
            <w:r>
              <w:rPr>
                <w:rFonts w:ascii="宋体" w:hAnsi="宋体" w:hint="eastAsia"/>
                <w:b/>
                <w:bCs/>
                <w:sz w:val="24"/>
                <w:szCs w:val="24"/>
                <w:shd w:val="clear" w:color="auto" w:fill="FFFFFF"/>
              </w:rPr>
              <w:t>参加人员</w:t>
            </w:r>
          </w:p>
        </w:tc>
      </w:tr>
      <w:tr w:rsidR="00917C3C" w14:paraId="04886E8D" w14:textId="77777777">
        <w:trPr>
          <w:jc w:val="center"/>
        </w:trPr>
        <w:tc>
          <w:tcPr>
            <w:tcW w:w="1271" w:type="dxa"/>
            <w:vMerge w:val="restart"/>
            <w:vAlign w:val="center"/>
          </w:tcPr>
          <w:p w14:paraId="14C7A709" w14:textId="77777777" w:rsidR="00917C3C" w:rsidRDefault="00D74AAB" w:rsidP="00AB161E">
            <w:pPr>
              <w:spacing w:line="360" w:lineRule="auto"/>
              <w:jc w:val="center"/>
              <w:rPr>
                <w:rFonts w:ascii="宋体" w:hAnsi="宋体"/>
                <w:shd w:val="clear" w:color="auto" w:fill="FFFFFF"/>
              </w:rPr>
            </w:pPr>
            <w:r>
              <w:rPr>
                <w:rFonts w:ascii="宋体" w:hAnsi="宋体" w:hint="eastAsia"/>
                <w:shd w:val="clear" w:color="auto" w:fill="FFFFFF"/>
              </w:rPr>
              <w:t>1</w:t>
            </w:r>
            <w:r>
              <w:rPr>
                <w:rFonts w:ascii="宋体" w:hAnsi="宋体"/>
                <w:shd w:val="clear" w:color="auto" w:fill="FFFFFF"/>
              </w:rPr>
              <w:t>2</w:t>
            </w:r>
            <w:r>
              <w:rPr>
                <w:rFonts w:ascii="宋体" w:hAnsi="宋体" w:hint="eastAsia"/>
                <w:shd w:val="clear" w:color="auto" w:fill="FFFFFF"/>
              </w:rPr>
              <w:t>月</w:t>
            </w:r>
            <w:r>
              <w:rPr>
                <w:rFonts w:ascii="宋体" w:hAnsi="宋体"/>
                <w:shd w:val="clear" w:color="auto" w:fill="FFFFFF"/>
              </w:rPr>
              <w:t>19</w:t>
            </w:r>
            <w:r>
              <w:rPr>
                <w:rFonts w:ascii="宋体" w:hAnsi="宋体" w:hint="eastAsia"/>
                <w:shd w:val="clear" w:color="auto" w:fill="FFFFFF"/>
              </w:rPr>
              <w:t>日</w:t>
            </w:r>
          </w:p>
          <w:p w14:paraId="4A5FCBAD" w14:textId="77777777" w:rsidR="00917C3C" w:rsidRDefault="00D74AAB" w:rsidP="00AB161E">
            <w:pPr>
              <w:spacing w:line="360" w:lineRule="auto"/>
              <w:jc w:val="center"/>
              <w:rPr>
                <w:rFonts w:ascii="宋体" w:hAnsi="宋体"/>
                <w:shd w:val="clear" w:color="auto" w:fill="FFFFFF"/>
              </w:rPr>
            </w:pPr>
            <w:r>
              <w:rPr>
                <w:rFonts w:ascii="宋体" w:hAnsi="宋体" w:hint="eastAsia"/>
                <w:shd w:val="clear" w:color="auto" w:fill="FFFFFF"/>
              </w:rPr>
              <w:t>（周五）</w:t>
            </w:r>
          </w:p>
        </w:tc>
        <w:tc>
          <w:tcPr>
            <w:tcW w:w="5387" w:type="dxa"/>
          </w:tcPr>
          <w:p w14:paraId="58159529" w14:textId="77777777" w:rsidR="00917C3C" w:rsidRDefault="00D74AAB" w:rsidP="00AB161E">
            <w:pPr>
              <w:spacing w:line="360" w:lineRule="auto"/>
              <w:rPr>
                <w:rFonts w:ascii="宋体" w:hAnsi="宋体"/>
                <w:shd w:val="clear" w:color="auto" w:fill="FFFFFF"/>
              </w:rPr>
            </w:pPr>
            <w:r>
              <w:rPr>
                <w:rFonts w:ascii="宋体" w:hAnsi="宋体" w:hint="eastAsia"/>
                <w:shd w:val="clear" w:color="auto" w:fill="FFFFFF"/>
              </w:rPr>
              <w:t>参会人员报到注册（1</w:t>
            </w:r>
            <w:r>
              <w:rPr>
                <w:rFonts w:ascii="宋体" w:hAnsi="宋体"/>
                <w:shd w:val="clear" w:color="auto" w:fill="FFFFFF"/>
              </w:rPr>
              <w:t>4</w:t>
            </w:r>
            <w:r>
              <w:rPr>
                <w:rFonts w:ascii="宋体" w:hAnsi="宋体" w:hint="eastAsia"/>
                <w:shd w:val="clear" w:color="auto" w:fill="FFFFFF"/>
              </w:rPr>
              <w:t>：0</w:t>
            </w:r>
            <w:r>
              <w:rPr>
                <w:rFonts w:ascii="宋体" w:hAnsi="宋体"/>
                <w:shd w:val="clear" w:color="auto" w:fill="FFFFFF"/>
              </w:rPr>
              <w:t>0-20</w:t>
            </w:r>
            <w:r>
              <w:rPr>
                <w:rFonts w:ascii="宋体" w:hAnsi="宋体" w:hint="eastAsia"/>
                <w:shd w:val="clear" w:color="auto" w:fill="FFFFFF"/>
              </w:rPr>
              <w:t>：0</w:t>
            </w:r>
            <w:r>
              <w:rPr>
                <w:rFonts w:ascii="宋体" w:hAnsi="宋体"/>
                <w:shd w:val="clear" w:color="auto" w:fill="FFFFFF"/>
              </w:rPr>
              <w:t>0</w:t>
            </w:r>
            <w:r>
              <w:rPr>
                <w:rFonts w:ascii="宋体" w:hAnsi="宋体" w:hint="eastAsia"/>
                <w:shd w:val="clear" w:color="auto" w:fill="FFFFFF"/>
              </w:rPr>
              <w:t>）</w:t>
            </w:r>
          </w:p>
        </w:tc>
        <w:tc>
          <w:tcPr>
            <w:tcW w:w="1275" w:type="dxa"/>
            <w:vMerge w:val="restart"/>
            <w:vAlign w:val="center"/>
          </w:tcPr>
          <w:p w14:paraId="4F0817DE" w14:textId="77777777" w:rsidR="00917C3C" w:rsidRDefault="00D74AAB" w:rsidP="00AB161E">
            <w:pPr>
              <w:spacing w:line="360" w:lineRule="auto"/>
              <w:jc w:val="center"/>
              <w:rPr>
                <w:rFonts w:ascii="宋体" w:hAnsi="宋体"/>
                <w:shd w:val="clear" w:color="auto" w:fill="FFFFFF"/>
              </w:rPr>
            </w:pPr>
            <w:r>
              <w:rPr>
                <w:rFonts w:ascii="宋体" w:hAnsi="宋体" w:hint="eastAsia"/>
                <w:shd w:val="clear" w:color="auto" w:fill="FFFFFF"/>
              </w:rPr>
              <w:t>与会代表</w:t>
            </w:r>
          </w:p>
        </w:tc>
      </w:tr>
      <w:tr w:rsidR="00917C3C" w14:paraId="1B060058" w14:textId="77777777">
        <w:trPr>
          <w:jc w:val="center"/>
        </w:trPr>
        <w:tc>
          <w:tcPr>
            <w:tcW w:w="1271" w:type="dxa"/>
            <w:vMerge/>
            <w:vAlign w:val="center"/>
          </w:tcPr>
          <w:p w14:paraId="0105D4F8" w14:textId="77777777" w:rsidR="00917C3C" w:rsidRDefault="00917C3C" w:rsidP="00AB161E">
            <w:pPr>
              <w:spacing w:line="360" w:lineRule="auto"/>
              <w:jc w:val="center"/>
              <w:rPr>
                <w:rFonts w:ascii="宋体" w:hAnsi="宋体"/>
                <w:shd w:val="clear" w:color="auto" w:fill="FFFFFF"/>
              </w:rPr>
            </w:pPr>
          </w:p>
        </w:tc>
        <w:tc>
          <w:tcPr>
            <w:tcW w:w="5387" w:type="dxa"/>
          </w:tcPr>
          <w:p w14:paraId="57C7D4FB" w14:textId="77777777" w:rsidR="00917C3C" w:rsidRDefault="00D74AAB" w:rsidP="00AB161E">
            <w:pPr>
              <w:spacing w:line="360" w:lineRule="auto"/>
              <w:rPr>
                <w:rFonts w:ascii="宋体" w:hAnsi="宋体"/>
                <w:shd w:val="clear" w:color="auto" w:fill="FFFFFF"/>
              </w:rPr>
            </w:pPr>
            <w:r>
              <w:rPr>
                <w:rFonts w:ascii="宋体" w:hAnsi="宋体" w:hint="eastAsia"/>
                <w:shd w:val="clear" w:color="auto" w:fill="FFFFFF"/>
              </w:rPr>
              <w:t>晚餐（自助餐）（1</w:t>
            </w:r>
            <w:r>
              <w:rPr>
                <w:rFonts w:ascii="宋体" w:hAnsi="宋体"/>
                <w:shd w:val="clear" w:color="auto" w:fill="FFFFFF"/>
              </w:rPr>
              <w:t>7</w:t>
            </w:r>
            <w:r>
              <w:rPr>
                <w:rFonts w:ascii="宋体" w:hAnsi="宋体" w:hint="eastAsia"/>
                <w:shd w:val="clear" w:color="auto" w:fill="FFFFFF"/>
              </w:rPr>
              <w:t>：0</w:t>
            </w:r>
            <w:r>
              <w:rPr>
                <w:rFonts w:ascii="宋体" w:hAnsi="宋体"/>
                <w:shd w:val="clear" w:color="auto" w:fill="FFFFFF"/>
              </w:rPr>
              <w:t>0-20</w:t>
            </w:r>
            <w:r>
              <w:rPr>
                <w:rFonts w:ascii="宋体" w:hAnsi="宋体" w:hint="eastAsia"/>
                <w:shd w:val="clear" w:color="auto" w:fill="FFFFFF"/>
              </w:rPr>
              <w:t>：0</w:t>
            </w:r>
            <w:r>
              <w:rPr>
                <w:rFonts w:ascii="宋体" w:hAnsi="宋体"/>
                <w:shd w:val="clear" w:color="auto" w:fill="FFFFFF"/>
              </w:rPr>
              <w:t>0</w:t>
            </w:r>
            <w:r>
              <w:rPr>
                <w:rFonts w:ascii="宋体" w:hAnsi="宋体" w:hint="eastAsia"/>
                <w:shd w:val="clear" w:color="auto" w:fill="FFFFFF"/>
              </w:rPr>
              <w:t>）</w:t>
            </w:r>
          </w:p>
        </w:tc>
        <w:tc>
          <w:tcPr>
            <w:tcW w:w="1275" w:type="dxa"/>
            <w:vMerge/>
            <w:vAlign w:val="center"/>
          </w:tcPr>
          <w:p w14:paraId="28428571" w14:textId="77777777" w:rsidR="00917C3C" w:rsidRDefault="00917C3C" w:rsidP="00AB161E">
            <w:pPr>
              <w:spacing w:line="360" w:lineRule="auto"/>
              <w:jc w:val="center"/>
              <w:rPr>
                <w:rFonts w:ascii="宋体" w:hAnsi="宋体"/>
                <w:shd w:val="clear" w:color="auto" w:fill="FFFFFF"/>
              </w:rPr>
            </w:pPr>
          </w:p>
        </w:tc>
      </w:tr>
      <w:tr w:rsidR="00917C3C" w14:paraId="69C91DDB" w14:textId="77777777">
        <w:trPr>
          <w:jc w:val="center"/>
        </w:trPr>
        <w:tc>
          <w:tcPr>
            <w:tcW w:w="1271" w:type="dxa"/>
            <w:vMerge w:val="restart"/>
            <w:vAlign w:val="center"/>
          </w:tcPr>
          <w:p w14:paraId="5047DD99" w14:textId="77777777" w:rsidR="00917C3C" w:rsidRDefault="00D74AAB" w:rsidP="00AB161E">
            <w:pPr>
              <w:spacing w:line="360" w:lineRule="auto"/>
              <w:jc w:val="center"/>
              <w:rPr>
                <w:rFonts w:ascii="宋体" w:hAnsi="宋体"/>
                <w:shd w:val="clear" w:color="auto" w:fill="FFFFFF"/>
              </w:rPr>
            </w:pPr>
            <w:r>
              <w:rPr>
                <w:rFonts w:ascii="宋体" w:hAnsi="宋体" w:hint="eastAsia"/>
                <w:shd w:val="clear" w:color="auto" w:fill="FFFFFF"/>
              </w:rPr>
              <w:t>1</w:t>
            </w:r>
            <w:r>
              <w:rPr>
                <w:rFonts w:ascii="宋体" w:hAnsi="宋体"/>
                <w:shd w:val="clear" w:color="auto" w:fill="FFFFFF"/>
              </w:rPr>
              <w:t>2</w:t>
            </w:r>
            <w:r>
              <w:rPr>
                <w:rFonts w:ascii="宋体" w:hAnsi="宋体" w:hint="eastAsia"/>
                <w:shd w:val="clear" w:color="auto" w:fill="FFFFFF"/>
              </w:rPr>
              <w:t>月</w:t>
            </w:r>
            <w:r>
              <w:rPr>
                <w:rFonts w:ascii="宋体" w:hAnsi="宋体"/>
                <w:shd w:val="clear" w:color="auto" w:fill="FFFFFF"/>
              </w:rPr>
              <w:t>20</w:t>
            </w:r>
            <w:r>
              <w:rPr>
                <w:rFonts w:ascii="宋体" w:hAnsi="宋体" w:hint="eastAsia"/>
                <w:shd w:val="clear" w:color="auto" w:fill="FFFFFF"/>
              </w:rPr>
              <w:t>日</w:t>
            </w:r>
          </w:p>
          <w:p w14:paraId="700D282C" w14:textId="77777777" w:rsidR="00917C3C" w:rsidRDefault="00D74AAB" w:rsidP="00AB161E">
            <w:pPr>
              <w:spacing w:line="360" w:lineRule="auto"/>
              <w:jc w:val="center"/>
              <w:rPr>
                <w:rFonts w:ascii="宋体" w:hAnsi="宋体"/>
                <w:shd w:val="clear" w:color="auto" w:fill="FFFFFF"/>
              </w:rPr>
            </w:pPr>
            <w:r>
              <w:rPr>
                <w:rFonts w:ascii="宋体" w:hAnsi="宋体" w:hint="eastAsia"/>
                <w:shd w:val="clear" w:color="auto" w:fill="FFFFFF"/>
              </w:rPr>
              <w:t>（周六）</w:t>
            </w:r>
          </w:p>
        </w:tc>
        <w:tc>
          <w:tcPr>
            <w:tcW w:w="5387" w:type="dxa"/>
          </w:tcPr>
          <w:p w14:paraId="43CB07E9" w14:textId="77777777" w:rsidR="00917C3C" w:rsidRDefault="00D74AAB" w:rsidP="00AB161E">
            <w:pPr>
              <w:spacing w:line="360" w:lineRule="auto"/>
              <w:rPr>
                <w:rFonts w:ascii="宋体" w:hAnsi="宋体"/>
                <w:shd w:val="clear" w:color="auto" w:fill="FFFFFF"/>
              </w:rPr>
            </w:pPr>
            <w:r>
              <w:rPr>
                <w:rFonts w:ascii="宋体" w:hAnsi="宋体" w:hint="eastAsia"/>
                <w:shd w:val="clear" w:color="auto" w:fill="FFFFFF"/>
              </w:rPr>
              <w:t>大会开幕式（</w:t>
            </w:r>
            <w:r>
              <w:rPr>
                <w:rFonts w:ascii="宋体" w:hAnsi="宋体"/>
                <w:shd w:val="clear" w:color="auto" w:fill="FFFFFF"/>
              </w:rPr>
              <w:t>9</w:t>
            </w:r>
            <w:r>
              <w:rPr>
                <w:rFonts w:ascii="宋体" w:hAnsi="宋体" w:hint="eastAsia"/>
                <w:shd w:val="clear" w:color="auto" w:fill="FFFFFF"/>
              </w:rPr>
              <w:t>：</w:t>
            </w:r>
            <w:r>
              <w:rPr>
                <w:rFonts w:ascii="宋体" w:hAnsi="宋体"/>
                <w:shd w:val="clear" w:color="auto" w:fill="FFFFFF"/>
              </w:rPr>
              <w:t>00-9</w:t>
            </w:r>
            <w:r>
              <w:rPr>
                <w:rFonts w:ascii="宋体" w:hAnsi="宋体" w:hint="eastAsia"/>
                <w:shd w:val="clear" w:color="auto" w:fill="FFFFFF"/>
              </w:rPr>
              <w:t>：</w:t>
            </w:r>
            <w:r>
              <w:rPr>
                <w:rFonts w:ascii="宋体" w:hAnsi="宋体"/>
                <w:shd w:val="clear" w:color="auto" w:fill="FFFFFF"/>
              </w:rPr>
              <w:t>20</w:t>
            </w:r>
            <w:r>
              <w:rPr>
                <w:rFonts w:ascii="宋体" w:hAnsi="宋体" w:hint="eastAsia"/>
                <w:shd w:val="clear" w:color="auto" w:fill="FFFFFF"/>
              </w:rPr>
              <w:t>）</w:t>
            </w:r>
          </w:p>
        </w:tc>
        <w:tc>
          <w:tcPr>
            <w:tcW w:w="1275" w:type="dxa"/>
            <w:vMerge w:val="restart"/>
            <w:vAlign w:val="center"/>
          </w:tcPr>
          <w:p w14:paraId="5EFB4D16" w14:textId="77777777" w:rsidR="00917C3C" w:rsidRDefault="00D74AAB" w:rsidP="00AB161E">
            <w:pPr>
              <w:spacing w:line="360" w:lineRule="auto"/>
              <w:jc w:val="center"/>
              <w:rPr>
                <w:rFonts w:ascii="宋体" w:hAnsi="宋体"/>
                <w:shd w:val="clear" w:color="auto" w:fill="FFFFFF"/>
              </w:rPr>
            </w:pPr>
            <w:r>
              <w:rPr>
                <w:rFonts w:ascii="宋体" w:hAnsi="宋体" w:hint="eastAsia"/>
                <w:shd w:val="clear" w:color="auto" w:fill="FFFFFF"/>
              </w:rPr>
              <w:t>与会代表</w:t>
            </w:r>
          </w:p>
        </w:tc>
      </w:tr>
      <w:tr w:rsidR="00917C3C" w14:paraId="4FE33DDF" w14:textId="77777777">
        <w:trPr>
          <w:trHeight w:val="444"/>
          <w:jc w:val="center"/>
        </w:trPr>
        <w:tc>
          <w:tcPr>
            <w:tcW w:w="1271" w:type="dxa"/>
            <w:vMerge/>
            <w:vAlign w:val="center"/>
          </w:tcPr>
          <w:p w14:paraId="638B44BB" w14:textId="77777777" w:rsidR="00917C3C" w:rsidRDefault="00917C3C" w:rsidP="00AB161E">
            <w:pPr>
              <w:spacing w:line="360" w:lineRule="auto"/>
              <w:jc w:val="center"/>
              <w:rPr>
                <w:rFonts w:ascii="宋体" w:hAnsi="宋体"/>
                <w:shd w:val="clear" w:color="auto" w:fill="FFFFFF"/>
              </w:rPr>
            </w:pPr>
          </w:p>
        </w:tc>
        <w:tc>
          <w:tcPr>
            <w:tcW w:w="5387" w:type="dxa"/>
          </w:tcPr>
          <w:p w14:paraId="70D8A288" w14:textId="77777777" w:rsidR="00917C3C" w:rsidRDefault="00D74AAB" w:rsidP="00AB161E">
            <w:pPr>
              <w:spacing w:line="360" w:lineRule="auto"/>
              <w:rPr>
                <w:rFonts w:ascii="宋体" w:hAnsi="宋体"/>
                <w:shd w:val="clear" w:color="auto" w:fill="FFFFFF"/>
              </w:rPr>
            </w:pPr>
            <w:r>
              <w:rPr>
                <w:rFonts w:ascii="宋体" w:hAnsi="宋体" w:hint="eastAsia"/>
                <w:shd w:val="clear" w:color="auto" w:fill="FFFFFF"/>
              </w:rPr>
              <w:t>嘉宾报告（9：2</w:t>
            </w:r>
            <w:r>
              <w:rPr>
                <w:rFonts w:ascii="宋体" w:hAnsi="宋体"/>
                <w:shd w:val="clear" w:color="auto" w:fill="FFFFFF"/>
              </w:rPr>
              <w:t>0-16</w:t>
            </w:r>
            <w:r>
              <w:rPr>
                <w:rFonts w:ascii="宋体" w:hAnsi="宋体" w:hint="eastAsia"/>
                <w:shd w:val="clear" w:color="auto" w:fill="FFFFFF"/>
              </w:rPr>
              <w:t>：</w:t>
            </w:r>
            <w:r>
              <w:rPr>
                <w:rFonts w:ascii="宋体" w:hAnsi="宋体"/>
                <w:shd w:val="clear" w:color="auto" w:fill="FFFFFF"/>
              </w:rPr>
              <w:t>20</w:t>
            </w:r>
            <w:r>
              <w:rPr>
                <w:rFonts w:ascii="宋体" w:hAnsi="宋体" w:hint="eastAsia"/>
                <w:shd w:val="clear" w:color="auto" w:fill="FFFFFF"/>
              </w:rPr>
              <w:t>）</w:t>
            </w:r>
          </w:p>
        </w:tc>
        <w:tc>
          <w:tcPr>
            <w:tcW w:w="1275" w:type="dxa"/>
            <w:vMerge/>
            <w:vAlign w:val="center"/>
          </w:tcPr>
          <w:p w14:paraId="41E02B20" w14:textId="77777777" w:rsidR="00917C3C" w:rsidRDefault="00917C3C" w:rsidP="00AB161E">
            <w:pPr>
              <w:spacing w:line="360" w:lineRule="auto"/>
              <w:jc w:val="center"/>
              <w:rPr>
                <w:rFonts w:ascii="宋体" w:hAnsi="宋体"/>
                <w:shd w:val="clear" w:color="auto" w:fill="FFFFFF"/>
              </w:rPr>
            </w:pPr>
          </w:p>
        </w:tc>
      </w:tr>
      <w:tr w:rsidR="00917C3C" w14:paraId="74810C60" w14:textId="77777777">
        <w:trPr>
          <w:jc w:val="center"/>
        </w:trPr>
        <w:tc>
          <w:tcPr>
            <w:tcW w:w="1271" w:type="dxa"/>
            <w:vMerge/>
            <w:vAlign w:val="center"/>
          </w:tcPr>
          <w:p w14:paraId="5BC96648" w14:textId="77777777" w:rsidR="00917C3C" w:rsidRDefault="00917C3C" w:rsidP="00AB161E">
            <w:pPr>
              <w:spacing w:line="360" w:lineRule="auto"/>
              <w:jc w:val="center"/>
              <w:rPr>
                <w:rFonts w:ascii="宋体" w:hAnsi="宋体"/>
                <w:shd w:val="clear" w:color="auto" w:fill="FFFFFF"/>
              </w:rPr>
            </w:pPr>
          </w:p>
        </w:tc>
        <w:tc>
          <w:tcPr>
            <w:tcW w:w="5387" w:type="dxa"/>
          </w:tcPr>
          <w:p w14:paraId="5865C2EE" w14:textId="326DB90B" w:rsidR="00917C3C" w:rsidRDefault="00D74AAB" w:rsidP="00AB161E">
            <w:pPr>
              <w:spacing w:line="360" w:lineRule="auto"/>
              <w:rPr>
                <w:rFonts w:ascii="Times New Roman" w:hAnsi="Times New Roman" w:cs="Times New Roman"/>
              </w:rPr>
            </w:pPr>
            <w:r>
              <w:rPr>
                <w:rFonts w:ascii="Times New Roman" w:hAnsi="Times New Roman" w:cs="Times New Roman" w:hint="eastAsia"/>
              </w:rPr>
              <w:t>专</w:t>
            </w:r>
            <w:r w:rsidR="00FD484A">
              <w:rPr>
                <w:rFonts w:ascii="Times New Roman" w:hAnsi="Times New Roman" w:cs="Times New Roman" w:hint="eastAsia"/>
              </w:rPr>
              <w:t>/</w:t>
            </w:r>
            <w:r w:rsidR="00FD484A">
              <w:rPr>
                <w:rFonts w:ascii="Times New Roman" w:hAnsi="Times New Roman" w:cs="Times New Roman" w:hint="eastAsia"/>
              </w:rPr>
              <w:t>工</w:t>
            </w:r>
            <w:r>
              <w:rPr>
                <w:rFonts w:ascii="Times New Roman" w:hAnsi="Times New Roman" w:cs="Times New Roman" w:hint="eastAsia"/>
              </w:rPr>
              <w:t>委会工作会议（</w:t>
            </w:r>
            <w:r>
              <w:rPr>
                <w:rFonts w:ascii="Times New Roman" w:hAnsi="Times New Roman" w:cs="Times New Roman" w:hint="eastAsia"/>
              </w:rPr>
              <w:t>1</w:t>
            </w:r>
            <w:r>
              <w:rPr>
                <w:rFonts w:ascii="Times New Roman" w:hAnsi="Times New Roman" w:cs="Times New Roman"/>
              </w:rPr>
              <w:t>6</w:t>
            </w:r>
            <w:r>
              <w:rPr>
                <w:rFonts w:ascii="Times New Roman" w:hAnsi="Times New Roman" w:cs="Times New Roman" w:hint="eastAsia"/>
              </w:rPr>
              <w:t>：</w:t>
            </w:r>
            <w:r>
              <w:rPr>
                <w:rFonts w:ascii="Times New Roman" w:hAnsi="Times New Roman" w:cs="Times New Roman"/>
              </w:rPr>
              <w:t>20-17</w:t>
            </w:r>
            <w:r>
              <w:rPr>
                <w:rFonts w:ascii="Times New Roman" w:hAnsi="Times New Roman" w:cs="Times New Roman" w:hint="eastAsia"/>
              </w:rPr>
              <w:t>：</w:t>
            </w:r>
            <w:r>
              <w:rPr>
                <w:rFonts w:ascii="Times New Roman" w:hAnsi="Times New Roman" w:cs="Times New Roman" w:hint="eastAsia"/>
              </w:rPr>
              <w:t>0</w:t>
            </w:r>
            <w:r>
              <w:rPr>
                <w:rFonts w:ascii="Times New Roman" w:hAnsi="Times New Roman" w:cs="Times New Roman"/>
              </w:rPr>
              <w:t>0</w:t>
            </w:r>
            <w:r>
              <w:rPr>
                <w:rFonts w:ascii="Times New Roman" w:hAnsi="Times New Roman" w:cs="Times New Roman" w:hint="eastAsia"/>
              </w:rPr>
              <w:t>）</w:t>
            </w:r>
          </w:p>
        </w:tc>
        <w:tc>
          <w:tcPr>
            <w:tcW w:w="1275" w:type="dxa"/>
            <w:vAlign w:val="center"/>
          </w:tcPr>
          <w:p w14:paraId="52F3F815" w14:textId="77777777" w:rsidR="00917C3C" w:rsidRDefault="00D74AAB" w:rsidP="00AB161E">
            <w:pPr>
              <w:spacing w:line="360" w:lineRule="auto"/>
              <w:jc w:val="center"/>
              <w:rPr>
                <w:rFonts w:ascii="宋体" w:hAnsi="宋体"/>
                <w:shd w:val="clear" w:color="auto" w:fill="FFFFFF"/>
              </w:rPr>
            </w:pPr>
            <w:r>
              <w:rPr>
                <w:rFonts w:ascii="宋体" w:hAnsi="宋体" w:hint="eastAsia"/>
                <w:shd w:val="clear" w:color="auto" w:fill="FFFFFF"/>
              </w:rPr>
              <w:t>全体委员</w:t>
            </w:r>
          </w:p>
        </w:tc>
      </w:tr>
      <w:tr w:rsidR="00917C3C" w14:paraId="20BA10D7" w14:textId="77777777">
        <w:trPr>
          <w:jc w:val="center"/>
        </w:trPr>
        <w:tc>
          <w:tcPr>
            <w:tcW w:w="1271" w:type="dxa"/>
            <w:vMerge/>
            <w:vAlign w:val="center"/>
          </w:tcPr>
          <w:p w14:paraId="15C4BB69" w14:textId="77777777" w:rsidR="00917C3C" w:rsidRDefault="00917C3C" w:rsidP="00AB161E">
            <w:pPr>
              <w:spacing w:line="360" w:lineRule="auto"/>
              <w:jc w:val="center"/>
              <w:rPr>
                <w:rFonts w:ascii="宋体" w:hAnsi="宋体"/>
                <w:shd w:val="clear" w:color="auto" w:fill="FFFFFF"/>
              </w:rPr>
            </w:pPr>
          </w:p>
        </w:tc>
        <w:tc>
          <w:tcPr>
            <w:tcW w:w="5387" w:type="dxa"/>
          </w:tcPr>
          <w:p w14:paraId="37565A6D" w14:textId="77777777" w:rsidR="00917C3C" w:rsidRDefault="00D74AAB" w:rsidP="00AB161E">
            <w:pPr>
              <w:spacing w:line="360" w:lineRule="auto"/>
              <w:rPr>
                <w:rFonts w:ascii="Times New Roman" w:hAnsi="Times New Roman" w:cs="Times New Roman"/>
              </w:rPr>
            </w:pPr>
            <w:r>
              <w:rPr>
                <w:rFonts w:ascii="Times New Roman" w:hAnsi="Times New Roman" w:cs="Times New Roman" w:hint="eastAsia"/>
              </w:rPr>
              <w:t>餐后活动交流（</w:t>
            </w:r>
            <w:r>
              <w:rPr>
                <w:rFonts w:ascii="Times New Roman" w:hAnsi="Times New Roman" w:cs="Times New Roman" w:hint="eastAsia"/>
              </w:rPr>
              <w:t>1</w:t>
            </w:r>
            <w:r>
              <w:rPr>
                <w:rFonts w:ascii="Times New Roman" w:hAnsi="Times New Roman" w:cs="Times New Roman"/>
              </w:rPr>
              <w:t>8</w:t>
            </w: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rPr>
              <w:t>0-21</w:t>
            </w: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rPr>
              <w:t>0</w:t>
            </w:r>
            <w:r>
              <w:rPr>
                <w:rFonts w:ascii="Times New Roman" w:hAnsi="Times New Roman" w:cs="Times New Roman" w:hint="eastAsia"/>
              </w:rPr>
              <w:t>）</w:t>
            </w:r>
          </w:p>
        </w:tc>
        <w:tc>
          <w:tcPr>
            <w:tcW w:w="1275" w:type="dxa"/>
            <w:vAlign w:val="center"/>
          </w:tcPr>
          <w:p w14:paraId="06D7D2AE" w14:textId="77777777" w:rsidR="00917C3C" w:rsidRDefault="00D74AAB" w:rsidP="00AB161E">
            <w:pPr>
              <w:spacing w:line="360" w:lineRule="auto"/>
              <w:jc w:val="center"/>
              <w:rPr>
                <w:rFonts w:ascii="宋体" w:hAnsi="宋体"/>
                <w:shd w:val="clear" w:color="auto" w:fill="FFFFFF"/>
              </w:rPr>
            </w:pPr>
            <w:r>
              <w:rPr>
                <w:rFonts w:ascii="宋体" w:hAnsi="宋体" w:hint="eastAsia"/>
                <w:shd w:val="clear" w:color="auto" w:fill="FFFFFF"/>
              </w:rPr>
              <w:t>与会代表</w:t>
            </w:r>
          </w:p>
        </w:tc>
      </w:tr>
      <w:tr w:rsidR="00917C3C" w14:paraId="664B2DC1" w14:textId="77777777">
        <w:trPr>
          <w:jc w:val="center"/>
        </w:trPr>
        <w:tc>
          <w:tcPr>
            <w:tcW w:w="1271" w:type="dxa"/>
            <w:vAlign w:val="center"/>
          </w:tcPr>
          <w:p w14:paraId="1D24C15A" w14:textId="69E76F6D" w:rsidR="00917C3C" w:rsidRDefault="00D74AAB" w:rsidP="00AB161E">
            <w:pPr>
              <w:spacing w:line="360" w:lineRule="auto"/>
              <w:jc w:val="center"/>
              <w:rPr>
                <w:rFonts w:ascii="宋体" w:hAnsi="宋体"/>
                <w:shd w:val="clear" w:color="auto" w:fill="FFFFFF"/>
              </w:rPr>
            </w:pPr>
            <w:r>
              <w:rPr>
                <w:rFonts w:ascii="宋体" w:hAnsi="宋体" w:hint="eastAsia"/>
                <w:shd w:val="clear" w:color="auto" w:fill="FFFFFF"/>
              </w:rPr>
              <w:t>1</w:t>
            </w:r>
            <w:r>
              <w:rPr>
                <w:rFonts w:ascii="宋体" w:hAnsi="宋体"/>
                <w:shd w:val="clear" w:color="auto" w:fill="FFFFFF"/>
              </w:rPr>
              <w:t>2</w:t>
            </w:r>
            <w:r>
              <w:rPr>
                <w:rFonts w:ascii="宋体" w:hAnsi="宋体" w:hint="eastAsia"/>
                <w:shd w:val="clear" w:color="auto" w:fill="FFFFFF"/>
              </w:rPr>
              <w:t>月</w:t>
            </w:r>
            <w:r w:rsidR="00123915">
              <w:rPr>
                <w:rFonts w:ascii="宋体" w:hAnsi="宋体" w:hint="eastAsia"/>
                <w:shd w:val="clear" w:color="auto" w:fill="FFFFFF"/>
              </w:rPr>
              <w:t>2</w:t>
            </w:r>
            <w:r w:rsidR="00123915">
              <w:rPr>
                <w:rFonts w:ascii="宋体" w:hAnsi="宋体"/>
                <w:shd w:val="clear" w:color="auto" w:fill="FFFFFF"/>
              </w:rPr>
              <w:t>1</w:t>
            </w:r>
            <w:r>
              <w:rPr>
                <w:rFonts w:ascii="宋体" w:hAnsi="宋体" w:hint="eastAsia"/>
                <w:shd w:val="clear" w:color="auto" w:fill="FFFFFF"/>
              </w:rPr>
              <w:t>日</w:t>
            </w:r>
          </w:p>
          <w:p w14:paraId="261A6AD8" w14:textId="77777777" w:rsidR="00917C3C" w:rsidRDefault="00D74AAB" w:rsidP="00AB161E">
            <w:pPr>
              <w:spacing w:line="360" w:lineRule="auto"/>
              <w:jc w:val="center"/>
              <w:rPr>
                <w:rFonts w:ascii="宋体" w:hAnsi="宋体"/>
                <w:shd w:val="clear" w:color="auto" w:fill="FFFFFF"/>
              </w:rPr>
            </w:pPr>
            <w:r>
              <w:rPr>
                <w:rFonts w:ascii="宋体" w:hAnsi="宋体" w:hint="eastAsia"/>
                <w:shd w:val="clear" w:color="auto" w:fill="FFFFFF"/>
              </w:rPr>
              <w:t>（周日）</w:t>
            </w:r>
          </w:p>
        </w:tc>
        <w:tc>
          <w:tcPr>
            <w:tcW w:w="5387" w:type="dxa"/>
            <w:vAlign w:val="center"/>
          </w:tcPr>
          <w:p w14:paraId="5E81AF71" w14:textId="77777777" w:rsidR="00917C3C" w:rsidRDefault="00D74AAB" w:rsidP="00AB161E">
            <w:pPr>
              <w:spacing w:line="360" w:lineRule="auto"/>
              <w:rPr>
                <w:rFonts w:ascii="Times New Roman" w:hAnsi="Times New Roman" w:cs="Times New Roman"/>
              </w:rPr>
            </w:pPr>
            <w:r>
              <w:rPr>
                <w:rFonts w:ascii="Times New Roman" w:hAnsi="Times New Roman" w:cs="Times New Roman" w:hint="eastAsia"/>
              </w:rPr>
              <w:t>自由交流、离会</w:t>
            </w:r>
          </w:p>
        </w:tc>
        <w:tc>
          <w:tcPr>
            <w:tcW w:w="1275" w:type="dxa"/>
            <w:vAlign w:val="center"/>
          </w:tcPr>
          <w:p w14:paraId="30346D20" w14:textId="77777777" w:rsidR="00917C3C" w:rsidRDefault="00D74AAB" w:rsidP="00AB161E">
            <w:pPr>
              <w:spacing w:line="360" w:lineRule="auto"/>
              <w:jc w:val="center"/>
              <w:rPr>
                <w:rFonts w:ascii="宋体" w:hAnsi="宋体"/>
                <w:shd w:val="clear" w:color="auto" w:fill="FFFFFF"/>
              </w:rPr>
            </w:pPr>
            <w:r>
              <w:rPr>
                <w:rFonts w:ascii="宋体" w:hAnsi="宋体" w:hint="eastAsia"/>
                <w:shd w:val="clear" w:color="auto" w:fill="FFFFFF"/>
              </w:rPr>
              <w:t>与会代表</w:t>
            </w:r>
          </w:p>
        </w:tc>
      </w:tr>
    </w:tbl>
    <w:p w14:paraId="4243F9C1" w14:textId="3DB626E8" w:rsidR="00C05BCC" w:rsidRDefault="00C05BCC" w:rsidP="00AB161E">
      <w:pPr>
        <w:spacing w:line="360" w:lineRule="auto"/>
        <w:outlineLvl w:val="0"/>
        <w:rPr>
          <w:rFonts w:ascii="宋体" w:hAnsi="宋体"/>
          <w:b/>
          <w:bCs/>
          <w:sz w:val="24"/>
          <w:szCs w:val="24"/>
        </w:rPr>
      </w:pPr>
    </w:p>
    <w:p w14:paraId="5376A35B" w14:textId="77777777" w:rsidR="00C05BCC" w:rsidRPr="00C05BCC" w:rsidRDefault="00C05BCC" w:rsidP="00C05BCC">
      <w:pPr>
        <w:pStyle w:val="af1"/>
        <w:spacing w:before="0" w:after="0" w:line="360" w:lineRule="auto"/>
        <w:rPr>
          <w:rFonts w:asciiTheme="minorEastAsia" w:hAnsiTheme="minorEastAsia" w:cs="黑体"/>
          <w:sz w:val="24"/>
          <w:szCs w:val="24"/>
        </w:rPr>
      </w:pPr>
      <w:r w:rsidRPr="00C05BCC">
        <w:rPr>
          <w:rFonts w:asciiTheme="minorEastAsia" w:hAnsiTheme="minorEastAsia" w:cs="黑体" w:hint="eastAsia"/>
          <w:sz w:val="24"/>
          <w:szCs w:val="24"/>
        </w:rPr>
        <w:t>五、报告嘉宾（</w:t>
      </w:r>
      <w:r w:rsidRPr="00C05BCC">
        <w:rPr>
          <w:rFonts w:asciiTheme="minorEastAsia" w:hAnsiTheme="minorEastAsia" w:hint="eastAsia"/>
          <w:sz w:val="24"/>
          <w:szCs w:val="24"/>
        </w:rPr>
        <w:t>排名不分先后、持续更新</w:t>
      </w:r>
      <w:r w:rsidRPr="00C05BCC">
        <w:rPr>
          <w:rFonts w:asciiTheme="minorEastAsia" w:hAnsiTheme="minorEastAsia" w:cs="黑体" w:hint="eastAsia"/>
          <w:sz w:val="24"/>
          <w:szCs w:val="24"/>
        </w:rPr>
        <w:t>）</w:t>
      </w:r>
    </w:p>
    <w:p w14:paraId="0965CC1A" w14:textId="77777777" w:rsidR="00C05BCC" w:rsidRPr="00C05BCC" w:rsidRDefault="00C05BCC" w:rsidP="00C05BCC">
      <w:pPr>
        <w:pStyle w:val="af0"/>
        <w:spacing w:after="0" w:line="360" w:lineRule="auto"/>
        <w:ind w:firstLine="482"/>
        <w:rPr>
          <w:rFonts w:asciiTheme="minorEastAsia" w:eastAsiaTheme="minorEastAsia" w:hAnsiTheme="minorEastAsia" w:cs="华文仿宋"/>
          <w:color w:val="212121"/>
        </w:rPr>
      </w:pPr>
      <w:proofErr w:type="gramStart"/>
      <w:r w:rsidRPr="00C05BCC">
        <w:rPr>
          <w:rFonts w:asciiTheme="minorEastAsia" w:eastAsiaTheme="minorEastAsia" w:hAnsiTheme="minorEastAsia" w:cs="华文仿宋" w:hint="eastAsia"/>
          <w:b/>
          <w:bCs/>
          <w:color w:val="212121"/>
        </w:rPr>
        <w:t>战德臣</w:t>
      </w:r>
      <w:proofErr w:type="gramEnd"/>
      <w:r w:rsidRPr="00C05BCC">
        <w:rPr>
          <w:rFonts w:asciiTheme="minorEastAsia" w:eastAsiaTheme="minorEastAsia" w:hAnsiTheme="minorEastAsia" w:cs="华文仿宋" w:hint="eastAsia"/>
          <w:color w:val="212121"/>
        </w:rPr>
        <w:t>（报告题目：人工智能对计算机类专业的影响和应对策略），哈尔滨工业大学二级教授/博士生导师、计算学部教学委员会主任、校</w:t>
      </w:r>
      <w:r w:rsidRPr="00C05BCC">
        <w:rPr>
          <w:rFonts w:asciiTheme="minorEastAsia" w:eastAsiaTheme="minorEastAsia" w:hAnsiTheme="minorEastAsia" w:cs="华文仿宋"/>
          <w:color w:val="212121"/>
        </w:rPr>
        <w:t>MOOC</w:t>
      </w:r>
      <w:r w:rsidRPr="00C05BCC">
        <w:rPr>
          <w:rFonts w:asciiTheme="minorEastAsia" w:eastAsiaTheme="minorEastAsia" w:hAnsiTheme="minorEastAsia" w:cs="华文仿宋" w:hint="eastAsia"/>
          <w:color w:val="212121"/>
        </w:rPr>
        <w:t>推进工作办公室主任，国家教学名师，黑龙江省普通高等学校在线教学指导委员会副主任兼秘书长，教育部高等学校大学计算机课程教学指导委员会委员</w:t>
      </w:r>
    </w:p>
    <w:p w14:paraId="2153C675" w14:textId="77777777" w:rsidR="00C05BCC" w:rsidRPr="00C05BCC" w:rsidRDefault="00C05BCC" w:rsidP="00C05BCC">
      <w:pPr>
        <w:pStyle w:val="af0"/>
        <w:spacing w:after="0" w:line="360" w:lineRule="auto"/>
        <w:ind w:firstLine="482"/>
        <w:rPr>
          <w:rFonts w:asciiTheme="minorEastAsia" w:eastAsiaTheme="minorEastAsia" w:hAnsiTheme="minorEastAsia" w:cs="华文仿宋"/>
          <w:color w:val="212121"/>
        </w:rPr>
      </w:pPr>
      <w:r w:rsidRPr="00C05BCC">
        <w:rPr>
          <w:rFonts w:asciiTheme="minorEastAsia" w:eastAsiaTheme="minorEastAsia" w:hAnsiTheme="minorEastAsia" w:cs="华文仿宋" w:hint="eastAsia"/>
          <w:b/>
          <w:bCs/>
          <w:color w:val="212121"/>
        </w:rPr>
        <w:t>秦磊华</w:t>
      </w:r>
      <w:r w:rsidRPr="00C05BCC">
        <w:rPr>
          <w:rFonts w:asciiTheme="minorEastAsia" w:eastAsiaTheme="minorEastAsia" w:hAnsiTheme="minorEastAsia" w:cs="华文仿宋" w:hint="eastAsia"/>
          <w:color w:val="212121"/>
        </w:rPr>
        <w:t>（报告题目：AI赋能专业建设的探索与实践），华中科技大学计算机学院党委副书记、副院长，组成原理国家一流课程负责人、硬件系统课程群湖北省名师工作室主持人、智能硬件系统课程群教育部虚拟教研室负责人</w:t>
      </w:r>
    </w:p>
    <w:p w14:paraId="25F13525" w14:textId="77777777" w:rsidR="00C05BCC" w:rsidRPr="00C05BCC" w:rsidRDefault="00C05BCC" w:rsidP="00C05BCC">
      <w:pPr>
        <w:pStyle w:val="af0"/>
        <w:spacing w:after="0" w:line="360" w:lineRule="auto"/>
        <w:ind w:firstLine="482"/>
        <w:rPr>
          <w:rFonts w:asciiTheme="minorEastAsia" w:eastAsiaTheme="minorEastAsia" w:hAnsiTheme="minorEastAsia" w:cs="华文仿宋"/>
          <w:color w:val="212121"/>
        </w:rPr>
      </w:pPr>
      <w:r w:rsidRPr="00C05BCC">
        <w:rPr>
          <w:rFonts w:asciiTheme="minorEastAsia" w:eastAsiaTheme="minorEastAsia" w:hAnsiTheme="minorEastAsia" w:cs="华文仿宋" w:hint="eastAsia"/>
          <w:b/>
          <w:bCs/>
          <w:color w:val="212121"/>
        </w:rPr>
        <w:t>陈蕾</w:t>
      </w:r>
      <w:r w:rsidRPr="00C05BCC">
        <w:rPr>
          <w:rFonts w:asciiTheme="minorEastAsia" w:eastAsiaTheme="minorEastAsia" w:hAnsiTheme="minorEastAsia" w:cs="华文仿宋" w:hint="eastAsia"/>
          <w:color w:val="212121"/>
        </w:rPr>
        <w:t>（报告题目：</w:t>
      </w:r>
      <w:r w:rsidRPr="00C05BCC">
        <w:rPr>
          <w:rFonts w:asciiTheme="minorEastAsia" w:eastAsiaTheme="minorEastAsia" w:hAnsiTheme="minorEastAsia" w:cs="华文仿宋"/>
          <w:color w:val="212121"/>
        </w:rPr>
        <w:t>AI赋能高校教育教学-案例与无限可能</w:t>
      </w:r>
      <w:r w:rsidRPr="00C05BCC">
        <w:rPr>
          <w:rFonts w:asciiTheme="minorEastAsia" w:eastAsiaTheme="minorEastAsia" w:hAnsiTheme="minorEastAsia" w:cs="华文仿宋" w:hint="eastAsia"/>
          <w:color w:val="212121"/>
        </w:rPr>
        <w:t>），南京邮电大学计算机学院</w:t>
      </w:r>
      <w:r w:rsidRPr="00C05BCC">
        <w:rPr>
          <w:rFonts w:asciiTheme="minorEastAsia" w:eastAsiaTheme="minorEastAsia" w:hAnsiTheme="minorEastAsia" w:cs="华文仿宋"/>
          <w:color w:val="212121"/>
        </w:rPr>
        <w:t>教授</w:t>
      </w:r>
      <w:r w:rsidRPr="00C05BCC">
        <w:rPr>
          <w:rFonts w:asciiTheme="minorEastAsia" w:eastAsiaTheme="minorEastAsia" w:hAnsiTheme="minorEastAsia" w:cs="华文仿宋" w:hint="eastAsia"/>
          <w:color w:val="212121"/>
        </w:rPr>
        <w:t>、</w:t>
      </w:r>
      <w:r w:rsidRPr="00C05BCC">
        <w:rPr>
          <w:rFonts w:asciiTheme="minorEastAsia" w:eastAsiaTheme="minorEastAsia" w:hAnsiTheme="minorEastAsia" w:cs="华文仿宋"/>
          <w:color w:val="212121"/>
        </w:rPr>
        <w:t>博士生导师，中国计算机学会人工智能与模式识别专委会</w:t>
      </w:r>
      <w:r w:rsidRPr="00C05BCC">
        <w:rPr>
          <w:rFonts w:asciiTheme="minorEastAsia" w:eastAsiaTheme="minorEastAsia" w:hAnsiTheme="minorEastAsia" w:cs="华文仿宋" w:hint="eastAsia"/>
          <w:color w:val="212121"/>
        </w:rPr>
        <w:t>执行</w:t>
      </w:r>
      <w:r w:rsidRPr="00C05BCC">
        <w:rPr>
          <w:rFonts w:asciiTheme="minorEastAsia" w:eastAsiaTheme="minorEastAsia" w:hAnsiTheme="minorEastAsia" w:cs="华文仿宋"/>
          <w:color w:val="212121"/>
        </w:rPr>
        <w:t>委员，中国人工智能学会机器学习专委会委员，江苏省人工智能学会医学图像处理专委会常务委员，江苏省人工智能学会人工智能教育专委会常务委员，美国北卡罗莱纳大学教堂山分校（UNC）高级访问学者，</w:t>
      </w:r>
      <w:r w:rsidRPr="00C05BCC">
        <w:rPr>
          <w:rFonts w:asciiTheme="minorEastAsia" w:eastAsiaTheme="minorEastAsia" w:hAnsiTheme="minorEastAsia" w:cs="华文仿宋" w:hint="eastAsia"/>
          <w:color w:val="212121"/>
        </w:rPr>
        <w:t>国际期刊《I</w:t>
      </w:r>
      <w:r w:rsidRPr="00C05BCC">
        <w:rPr>
          <w:rFonts w:asciiTheme="minorEastAsia" w:eastAsiaTheme="minorEastAsia" w:hAnsiTheme="minorEastAsia" w:cs="华文仿宋"/>
          <w:color w:val="212121"/>
        </w:rPr>
        <w:t>ntelligent Data Analysis</w:t>
      </w:r>
      <w:r w:rsidRPr="00C05BCC">
        <w:rPr>
          <w:rFonts w:asciiTheme="minorEastAsia" w:eastAsiaTheme="minorEastAsia" w:hAnsiTheme="minorEastAsia" w:cs="华文仿宋" w:hint="eastAsia"/>
          <w:color w:val="212121"/>
        </w:rPr>
        <w:t>》副主编</w:t>
      </w:r>
    </w:p>
    <w:p w14:paraId="3190A096" w14:textId="14947E24" w:rsidR="00C05BCC" w:rsidRPr="00C05BCC" w:rsidRDefault="00C05BCC" w:rsidP="00C05BCC">
      <w:pPr>
        <w:pStyle w:val="af0"/>
        <w:spacing w:after="0" w:line="360" w:lineRule="auto"/>
        <w:ind w:firstLine="482"/>
        <w:rPr>
          <w:rFonts w:asciiTheme="minorEastAsia" w:eastAsiaTheme="minorEastAsia" w:hAnsiTheme="minorEastAsia" w:cs="华文仿宋"/>
          <w:color w:val="212121"/>
        </w:rPr>
      </w:pPr>
      <w:r w:rsidRPr="00C05BCC">
        <w:rPr>
          <w:rFonts w:asciiTheme="minorEastAsia" w:eastAsiaTheme="minorEastAsia" w:hAnsiTheme="minorEastAsia" w:cs="华文仿宋" w:hint="eastAsia"/>
          <w:b/>
          <w:bCs/>
          <w:color w:val="212121"/>
        </w:rPr>
        <w:t>邢晓双</w:t>
      </w:r>
      <w:r w:rsidRPr="00C05BCC">
        <w:rPr>
          <w:rFonts w:asciiTheme="minorEastAsia" w:eastAsiaTheme="minorEastAsia" w:hAnsiTheme="minorEastAsia" w:cs="华文仿宋" w:hint="eastAsia"/>
          <w:color w:val="212121"/>
        </w:rPr>
        <w:t>（</w:t>
      </w:r>
      <w:r w:rsidR="00E570E7">
        <w:rPr>
          <w:rFonts w:asciiTheme="minorEastAsia" w:eastAsiaTheme="minorEastAsia" w:hAnsiTheme="minorEastAsia" w:cs="华文仿宋" w:hint="eastAsia"/>
          <w:color w:val="212121"/>
        </w:rPr>
        <w:t>报告题目：</w:t>
      </w:r>
      <w:r w:rsidRPr="00C05BCC">
        <w:rPr>
          <w:rFonts w:asciiTheme="minorEastAsia" w:eastAsiaTheme="minorEastAsia" w:hAnsiTheme="minorEastAsia" w:cs="华文仿宋"/>
          <w:color w:val="212121"/>
        </w:rPr>
        <w:t>应用型高校AI教育改革的苏州工学院实践</w:t>
      </w:r>
      <w:r w:rsidRPr="00C05BCC">
        <w:rPr>
          <w:rFonts w:asciiTheme="minorEastAsia" w:eastAsiaTheme="minorEastAsia" w:hAnsiTheme="minorEastAsia" w:cs="华文仿宋" w:hint="eastAsia"/>
          <w:color w:val="212121"/>
        </w:rPr>
        <w:t>），苏州工学院计算机科学与工程学院院长、教授、硕士生导师，江苏省高校“青蓝工程”中青年学术带头人，江苏省六大人才高峰高层次人才，苏州市紧缺高层次人才，常熟市最美科技工作者，苏州市优秀教师，中国计算机学会计算机应用专委会执行委员，中国计算机学会苏州分部执行委员，中国教育发展战略学会人工智能与机器人教育专业委员会理事，国网（苏州）城市能源研究院科技咨询专家</w:t>
      </w:r>
    </w:p>
    <w:p w14:paraId="146D73A9" w14:textId="5DA2CE4F" w:rsidR="00C05BCC" w:rsidRDefault="00C05BCC" w:rsidP="00C05BCC">
      <w:pPr>
        <w:pStyle w:val="af0"/>
        <w:spacing w:after="0" w:line="360" w:lineRule="auto"/>
        <w:ind w:firstLine="482"/>
        <w:rPr>
          <w:rFonts w:asciiTheme="minorEastAsia" w:eastAsiaTheme="minorEastAsia" w:hAnsiTheme="minorEastAsia" w:cs="华文仿宋"/>
          <w:color w:val="212121"/>
        </w:rPr>
      </w:pPr>
      <w:r w:rsidRPr="00C05BCC">
        <w:rPr>
          <w:rFonts w:asciiTheme="minorEastAsia" w:eastAsiaTheme="minorEastAsia" w:hAnsiTheme="minorEastAsia" w:cs="华文仿宋"/>
          <w:b/>
          <w:bCs/>
          <w:color w:val="212121"/>
        </w:rPr>
        <w:lastRenderedPageBreak/>
        <w:t>陈晓兵</w:t>
      </w:r>
      <w:r w:rsidRPr="00C05BCC">
        <w:rPr>
          <w:rFonts w:asciiTheme="minorEastAsia" w:eastAsiaTheme="minorEastAsia" w:hAnsiTheme="minorEastAsia" w:cs="华文仿宋" w:hint="eastAsia"/>
          <w:color w:val="212121"/>
        </w:rPr>
        <w:t>（报告题目：人工智能</w:t>
      </w:r>
      <w:proofErr w:type="gramStart"/>
      <w:r w:rsidRPr="00C05BCC">
        <w:rPr>
          <w:rFonts w:asciiTheme="minorEastAsia" w:eastAsiaTheme="minorEastAsia" w:hAnsiTheme="minorEastAsia" w:cs="华文仿宋" w:hint="eastAsia"/>
          <w:color w:val="212121"/>
        </w:rPr>
        <w:t>通识课课程</w:t>
      </w:r>
      <w:proofErr w:type="gramEnd"/>
      <w:r w:rsidRPr="00C05BCC">
        <w:rPr>
          <w:rFonts w:asciiTheme="minorEastAsia" w:eastAsiaTheme="minorEastAsia" w:hAnsiTheme="minorEastAsia" w:cs="华文仿宋" w:hint="eastAsia"/>
          <w:color w:val="212121"/>
        </w:rPr>
        <w:t>建设与教学实践）</w:t>
      </w:r>
      <w:r w:rsidRPr="00C05BCC">
        <w:rPr>
          <w:rFonts w:asciiTheme="minorEastAsia" w:eastAsiaTheme="minorEastAsia" w:hAnsiTheme="minorEastAsia" w:cs="华文仿宋"/>
          <w:color w:val="212121"/>
        </w:rPr>
        <w:t>，</w:t>
      </w:r>
      <w:r w:rsidRPr="00C05BCC">
        <w:rPr>
          <w:rFonts w:asciiTheme="minorEastAsia" w:eastAsiaTheme="minorEastAsia" w:hAnsiTheme="minorEastAsia" w:cs="华文仿宋" w:hint="eastAsia"/>
          <w:color w:val="212121"/>
        </w:rPr>
        <w:t>淮阴工学院计算机与软件工程学院院长，</w:t>
      </w:r>
      <w:r w:rsidRPr="00C05BCC">
        <w:rPr>
          <w:rFonts w:asciiTheme="minorEastAsia" w:eastAsiaTheme="minorEastAsia" w:hAnsiTheme="minorEastAsia" w:cs="华文仿宋"/>
          <w:color w:val="212121"/>
        </w:rPr>
        <w:t>博士、教授、硕士生导师，</w:t>
      </w:r>
      <w:r w:rsidRPr="00C05BCC">
        <w:rPr>
          <w:rFonts w:asciiTheme="minorEastAsia" w:eastAsiaTheme="minorEastAsia" w:hAnsiTheme="minorEastAsia" w:cs="华文仿宋" w:hint="eastAsia"/>
          <w:color w:val="212121"/>
        </w:rPr>
        <w:t>软件工程国家一流本科专业建设点负责人，教育部本科教育教学评估专家、</w:t>
      </w:r>
      <w:r w:rsidRPr="00C05BCC">
        <w:rPr>
          <w:rFonts w:asciiTheme="minorEastAsia" w:eastAsiaTheme="minorEastAsia" w:hAnsiTheme="minorEastAsia" w:cs="华文仿宋"/>
          <w:color w:val="212121"/>
        </w:rPr>
        <w:t>江苏省科技副总、苏北发展特聘专家</w:t>
      </w:r>
      <w:r w:rsidRPr="00C05BCC">
        <w:rPr>
          <w:rFonts w:asciiTheme="minorEastAsia" w:eastAsiaTheme="minorEastAsia" w:hAnsiTheme="minorEastAsia" w:cs="华文仿宋" w:hint="eastAsia"/>
          <w:color w:val="212121"/>
        </w:rPr>
        <w:t>、计算机“101计划”江苏工作组专家、江苏省物联网移动互联技术工程研究中心主任，信息技术新工</w:t>
      </w:r>
      <w:r w:rsidRPr="00E570E7">
        <w:rPr>
          <w:rFonts w:asciiTheme="minorEastAsia" w:eastAsiaTheme="minorEastAsia" w:hAnsiTheme="minorEastAsia" w:cs="华文仿宋" w:hint="eastAsia"/>
          <w:color w:val="212121"/>
        </w:rPr>
        <w:t>科产学研联盟计算机工程与应用工作委员会副主任，</w:t>
      </w:r>
      <w:r w:rsidRPr="00C05BCC">
        <w:rPr>
          <w:rFonts w:asciiTheme="minorEastAsia" w:eastAsiaTheme="minorEastAsia" w:hAnsiTheme="minorEastAsia" w:cs="华文仿宋"/>
          <w:color w:val="212121"/>
        </w:rPr>
        <w:t>江苏省计算机学会</w:t>
      </w:r>
      <w:r w:rsidRPr="00C05BCC">
        <w:rPr>
          <w:rFonts w:asciiTheme="minorEastAsia" w:eastAsiaTheme="minorEastAsia" w:hAnsiTheme="minorEastAsia" w:cs="华文仿宋" w:hint="eastAsia"/>
          <w:color w:val="212121"/>
        </w:rPr>
        <w:t>应用型高校计算机学科建设专委会副主任、淮安市计算机学会常务副理事长</w:t>
      </w:r>
    </w:p>
    <w:p w14:paraId="3EFA8204" w14:textId="0614D195" w:rsidR="00E570E7" w:rsidRPr="00E570E7" w:rsidRDefault="00E570E7" w:rsidP="00E570E7">
      <w:pPr>
        <w:pStyle w:val="af0"/>
        <w:spacing w:after="0" w:line="360" w:lineRule="auto"/>
        <w:ind w:firstLine="482"/>
        <w:rPr>
          <w:rFonts w:asciiTheme="minorEastAsia" w:eastAsiaTheme="minorEastAsia" w:hAnsiTheme="minorEastAsia" w:cs="华文仿宋"/>
          <w:color w:val="212121"/>
        </w:rPr>
      </w:pPr>
      <w:r w:rsidRPr="00E570E7">
        <w:rPr>
          <w:rFonts w:asciiTheme="minorEastAsia" w:eastAsiaTheme="minorEastAsia" w:hAnsiTheme="minorEastAsia" w:cs="华文仿宋" w:hint="eastAsia"/>
          <w:b/>
          <w:bCs/>
          <w:color w:val="212121"/>
        </w:rPr>
        <w:t>黄纬</w:t>
      </w:r>
      <w:r w:rsidRPr="00E570E7">
        <w:rPr>
          <w:rFonts w:asciiTheme="minorEastAsia" w:eastAsiaTheme="minorEastAsia" w:hAnsiTheme="minorEastAsia" w:cs="华文仿宋" w:hint="eastAsia"/>
          <w:color w:val="212121"/>
        </w:rPr>
        <w:t>（报告题目：</w:t>
      </w:r>
      <w:proofErr w:type="gramStart"/>
      <w:r w:rsidRPr="00E570E7">
        <w:rPr>
          <w:rFonts w:asciiTheme="minorEastAsia" w:eastAsiaTheme="minorEastAsia" w:hAnsiTheme="minorEastAsia" w:cs="华文仿宋" w:hint="eastAsia"/>
          <w:color w:val="212121"/>
        </w:rPr>
        <w:t>智启未来</w:t>
      </w:r>
      <w:proofErr w:type="gramEnd"/>
      <w:r w:rsidRPr="00E570E7">
        <w:rPr>
          <w:rFonts w:asciiTheme="minorEastAsia" w:eastAsiaTheme="minorEastAsia" w:hAnsiTheme="minorEastAsia" w:cs="华文仿宋" w:hint="eastAsia"/>
          <w:color w:val="212121"/>
        </w:rPr>
        <w:t>：AI驱动下应用型高校计算机人才国际化培养体系的构建），南京工程学院</w:t>
      </w:r>
      <w:r w:rsidRPr="00E570E7">
        <w:rPr>
          <w:rFonts w:asciiTheme="minorEastAsia" w:eastAsiaTheme="minorEastAsia" w:hAnsiTheme="minorEastAsia" w:cs="华文仿宋"/>
          <w:color w:val="212121"/>
        </w:rPr>
        <w:t>计算机工程学院院长</w:t>
      </w:r>
      <w:r w:rsidRPr="00E570E7">
        <w:rPr>
          <w:rFonts w:asciiTheme="minorEastAsia" w:eastAsiaTheme="minorEastAsia" w:hAnsiTheme="minorEastAsia" w:cs="华文仿宋" w:hint="eastAsia"/>
          <w:color w:val="212121"/>
        </w:rPr>
        <w:t>，博士，教授，江苏省一流专业“软件工程”专业负责</w:t>
      </w:r>
      <w:r w:rsidRPr="00E570E7">
        <w:rPr>
          <w:rFonts w:asciiTheme="minorEastAsia" w:eastAsiaTheme="minorEastAsia" w:hAnsiTheme="minorEastAsia" w:cs="华文仿宋"/>
          <w:color w:val="212121"/>
        </w:rPr>
        <w:t>人</w:t>
      </w:r>
    </w:p>
    <w:p w14:paraId="2B5A98EA" w14:textId="67B8FE58" w:rsidR="00E570E7" w:rsidRPr="00E570E7" w:rsidRDefault="00E570E7" w:rsidP="00E570E7">
      <w:pPr>
        <w:pStyle w:val="af0"/>
        <w:spacing w:after="0" w:line="360" w:lineRule="auto"/>
        <w:ind w:firstLine="482"/>
        <w:rPr>
          <w:rFonts w:asciiTheme="minorEastAsia" w:eastAsiaTheme="minorEastAsia" w:hAnsiTheme="minorEastAsia" w:cs="华文仿宋"/>
          <w:color w:val="212121"/>
        </w:rPr>
      </w:pPr>
      <w:r w:rsidRPr="00E570E7">
        <w:rPr>
          <w:rFonts w:asciiTheme="minorEastAsia" w:eastAsiaTheme="minorEastAsia" w:hAnsiTheme="minorEastAsia" w:cs="华文仿宋" w:hint="eastAsia"/>
          <w:b/>
          <w:bCs/>
          <w:color w:val="212121"/>
        </w:rPr>
        <w:t>金澄</w:t>
      </w:r>
      <w:r w:rsidRPr="00E570E7">
        <w:rPr>
          <w:rFonts w:asciiTheme="minorEastAsia" w:eastAsiaTheme="minorEastAsia" w:hAnsiTheme="minorEastAsia" w:cs="华文仿宋" w:hint="eastAsia"/>
          <w:color w:val="212121"/>
        </w:rPr>
        <w:t>（报告题目：AI驱动 场景融通：面向产业需求的应用型人才培养创新实践），</w:t>
      </w:r>
      <w:proofErr w:type="gramStart"/>
      <w:r w:rsidRPr="00E570E7">
        <w:rPr>
          <w:rFonts w:asciiTheme="minorEastAsia" w:eastAsiaTheme="minorEastAsia" w:hAnsiTheme="minorEastAsia" w:cs="华文仿宋" w:hint="eastAsia"/>
          <w:color w:val="212121"/>
        </w:rPr>
        <w:t>青软集团</w:t>
      </w:r>
      <w:proofErr w:type="gramEnd"/>
      <w:r w:rsidRPr="00E570E7">
        <w:rPr>
          <w:rFonts w:asciiTheme="minorEastAsia" w:eastAsiaTheme="minorEastAsia" w:hAnsiTheme="minorEastAsia" w:cs="华文仿宋" w:hint="eastAsia"/>
          <w:color w:val="212121"/>
        </w:rPr>
        <w:t>联合创始人、集团副总裁，产教融合领域产品及解决方案专家</w:t>
      </w:r>
    </w:p>
    <w:p w14:paraId="45FAD3B7" w14:textId="77777777" w:rsidR="00C05BCC" w:rsidRPr="00C05BCC" w:rsidRDefault="00C05BCC" w:rsidP="00C05BCC">
      <w:pPr>
        <w:pStyle w:val="af0"/>
        <w:spacing w:after="0" w:line="360" w:lineRule="auto"/>
        <w:rPr>
          <w:rFonts w:ascii="华文仿宋" w:eastAsia="华文仿宋" w:hAnsi="华文仿宋" w:cs="华文仿宋"/>
          <w:color w:val="212121"/>
        </w:rPr>
      </w:pPr>
      <w:r w:rsidRPr="00C05BCC">
        <w:rPr>
          <w:rFonts w:ascii="华文仿宋" w:eastAsia="华文仿宋" w:hAnsi="华文仿宋" w:cs="华文仿宋" w:hint="eastAsia"/>
          <w:color w:val="212121"/>
        </w:rPr>
        <w:t>……</w:t>
      </w:r>
    </w:p>
    <w:p w14:paraId="6D2729BD" w14:textId="4C943DBF" w:rsidR="00917C3C" w:rsidRDefault="00C05BCC" w:rsidP="00AB161E">
      <w:pPr>
        <w:spacing w:line="360" w:lineRule="auto"/>
        <w:outlineLvl w:val="0"/>
        <w:rPr>
          <w:rFonts w:ascii="宋体" w:hAnsi="宋体"/>
          <w:b/>
          <w:bCs/>
          <w:sz w:val="24"/>
          <w:szCs w:val="24"/>
        </w:rPr>
      </w:pPr>
      <w:r>
        <w:rPr>
          <w:rFonts w:ascii="宋体" w:hAnsi="宋体" w:hint="eastAsia"/>
          <w:b/>
          <w:bCs/>
          <w:sz w:val="24"/>
          <w:szCs w:val="24"/>
        </w:rPr>
        <w:t>六</w:t>
      </w:r>
      <w:r w:rsidR="00D74AAB">
        <w:rPr>
          <w:rFonts w:ascii="宋体" w:hAnsi="宋体" w:hint="eastAsia"/>
          <w:b/>
          <w:bCs/>
          <w:sz w:val="24"/>
          <w:szCs w:val="24"/>
        </w:rPr>
        <w:t>、</w:t>
      </w:r>
      <w:r w:rsidR="00D74AAB">
        <w:rPr>
          <w:rFonts w:asciiTheme="minorEastAsia" w:eastAsiaTheme="minorEastAsia" w:hAnsiTheme="minorEastAsia" w:hint="eastAsia"/>
          <w:b/>
          <w:bCs/>
          <w:sz w:val="24"/>
          <w:szCs w:val="24"/>
        </w:rPr>
        <w:t>会议时间与会议地点</w:t>
      </w:r>
    </w:p>
    <w:p w14:paraId="127935B1" w14:textId="74BB6036" w:rsidR="00917C3C" w:rsidRDefault="00D74AAB" w:rsidP="00AB161E">
      <w:pPr>
        <w:spacing w:line="360" w:lineRule="auto"/>
        <w:ind w:leftChars="200" w:left="420"/>
        <w:outlineLvl w:val="0"/>
        <w:rPr>
          <w:rFonts w:asciiTheme="minorEastAsia" w:eastAsiaTheme="minorEastAsia" w:hAnsiTheme="minorEastAsia"/>
          <w:sz w:val="24"/>
          <w:szCs w:val="24"/>
        </w:rPr>
      </w:pPr>
      <w:r>
        <w:rPr>
          <w:rFonts w:asciiTheme="minorEastAsia" w:eastAsiaTheme="minorEastAsia" w:hAnsiTheme="minorEastAsia" w:hint="eastAsia"/>
          <w:b/>
          <w:bCs/>
          <w:sz w:val="24"/>
          <w:szCs w:val="24"/>
        </w:rPr>
        <w:t>时间：</w:t>
      </w:r>
      <w:r>
        <w:rPr>
          <w:rFonts w:asciiTheme="minorEastAsia" w:eastAsiaTheme="minorEastAsia" w:hAnsiTheme="minorEastAsia" w:hint="eastAsia"/>
          <w:sz w:val="24"/>
          <w:szCs w:val="24"/>
        </w:rPr>
        <w:t>202</w:t>
      </w:r>
      <w:r>
        <w:rPr>
          <w:rFonts w:asciiTheme="minorEastAsia" w:eastAsiaTheme="minorEastAsia" w:hAnsiTheme="minorEastAsia"/>
          <w:sz w:val="24"/>
          <w:szCs w:val="24"/>
        </w:rPr>
        <w:t>5</w:t>
      </w:r>
      <w:r>
        <w:rPr>
          <w:rFonts w:asciiTheme="minorEastAsia" w:eastAsiaTheme="minorEastAsia" w:hAnsiTheme="minorEastAsia" w:hint="eastAsia"/>
          <w:sz w:val="24"/>
          <w:szCs w:val="24"/>
        </w:rPr>
        <w:t>年12月</w:t>
      </w:r>
      <w:r>
        <w:rPr>
          <w:rFonts w:asciiTheme="minorEastAsia" w:eastAsiaTheme="minorEastAsia" w:hAnsiTheme="minorEastAsia"/>
          <w:sz w:val="24"/>
          <w:szCs w:val="24"/>
        </w:rPr>
        <w:t>19</w:t>
      </w:r>
      <w:r>
        <w:rPr>
          <w:rFonts w:ascii="宋体" w:hAnsi="宋体" w:hint="eastAsia"/>
          <w:sz w:val="24"/>
          <w:szCs w:val="24"/>
        </w:rPr>
        <w:t>—</w:t>
      </w:r>
      <w:r>
        <w:rPr>
          <w:rFonts w:asciiTheme="minorEastAsia" w:eastAsiaTheme="minorEastAsia" w:hAnsiTheme="minorEastAsia"/>
          <w:sz w:val="24"/>
          <w:szCs w:val="24"/>
        </w:rPr>
        <w:t>21</w:t>
      </w:r>
      <w:r>
        <w:rPr>
          <w:rFonts w:asciiTheme="minorEastAsia" w:eastAsiaTheme="minorEastAsia" w:hAnsiTheme="minorEastAsia" w:hint="eastAsia"/>
          <w:sz w:val="24"/>
          <w:szCs w:val="24"/>
        </w:rPr>
        <w:t>日</w:t>
      </w:r>
      <w:r>
        <w:rPr>
          <w:rFonts w:asciiTheme="minorEastAsia" w:eastAsiaTheme="minorEastAsia" w:hAnsiTheme="minorEastAsia" w:hint="eastAsia"/>
          <w:sz w:val="24"/>
          <w:szCs w:val="24"/>
        </w:rPr>
        <w:cr/>
      </w:r>
      <w:r>
        <w:rPr>
          <w:rFonts w:asciiTheme="minorEastAsia" w:eastAsiaTheme="minorEastAsia" w:hAnsiTheme="minorEastAsia" w:hint="eastAsia"/>
          <w:b/>
          <w:bCs/>
          <w:sz w:val="24"/>
          <w:szCs w:val="24"/>
        </w:rPr>
        <w:t>地点：</w:t>
      </w:r>
      <w:r>
        <w:rPr>
          <w:rFonts w:asciiTheme="minorEastAsia" w:eastAsiaTheme="minorEastAsia" w:hAnsiTheme="minorEastAsia" w:hint="eastAsia"/>
          <w:sz w:val="24"/>
          <w:szCs w:val="24"/>
        </w:rPr>
        <w:t>淮阴工学院（江苏淮安）</w:t>
      </w:r>
      <w:r>
        <w:rPr>
          <w:rFonts w:asciiTheme="minorEastAsia" w:eastAsiaTheme="minorEastAsia" w:hAnsiTheme="minorEastAsia" w:hint="eastAsia"/>
          <w:sz w:val="24"/>
          <w:szCs w:val="24"/>
        </w:rPr>
        <w:cr/>
      </w:r>
      <w:r>
        <w:rPr>
          <w:rFonts w:asciiTheme="minorEastAsia" w:eastAsiaTheme="minorEastAsia" w:hAnsiTheme="minorEastAsia" w:hint="eastAsia"/>
          <w:b/>
          <w:bCs/>
          <w:sz w:val="24"/>
          <w:szCs w:val="24"/>
        </w:rPr>
        <w:t>会议协议酒店：</w:t>
      </w:r>
      <w:r>
        <w:rPr>
          <w:rFonts w:asciiTheme="minorEastAsia" w:eastAsiaTheme="minorEastAsia" w:hAnsiTheme="minorEastAsia" w:hint="eastAsia"/>
          <w:sz w:val="24"/>
          <w:szCs w:val="24"/>
        </w:rPr>
        <w:t>国联奥体明都酒店</w:t>
      </w:r>
    </w:p>
    <w:p w14:paraId="5A022307" w14:textId="77777777" w:rsidR="006648ED" w:rsidRDefault="00D74AAB" w:rsidP="006648ED">
      <w:pPr>
        <w:spacing w:line="360" w:lineRule="auto"/>
        <w:ind w:firstLineChars="176" w:firstLine="424"/>
        <w:outlineLvl w:val="0"/>
        <w:rPr>
          <w:rFonts w:asciiTheme="minorEastAsia" w:eastAsiaTheme="minorEastAsia" w:hAnsiTheme="minorEastAsia"/>
          <w:sz w:val="24"/>
          <w:szCs w:val="24"/>
        </w:rPr>
      </w:pPr>
      <w:r>
        <w:rPr>
          <w:rFonts w:asciiTheme="minorEastAsia" w:eastAsiaTheme="minorEastAsia" w:hAnsiTheme="minorEastAsia" w:hint="eastAsia"/>
          <w:b/>
          <w:bCs/>
          <w:sz w:val="24"/>
          <w:szCs w:val="24"/>
        </w:rPr>
        <w:t>客房协议价格</w:t>
      </w:r>
      <w:bookmarkStart w:id="3" w:name="OLE_LINK3"/>
      <w:r>
        <w:rPr>
          <w:rFonts w:asciiTheme="minorEastAsia" w:eastAsiaTheme="minorEastAsia" w:hAnsiTheme="minorEastAsia" w:hint="eastAsia"/>
          <w:b/>
          <w:bCs/>
          <w:sz w:val="24"/>
          <w:szCs w:val="24"/>
        </w:rPr>
        <w:t>：</w:t>
      </w:r>
      <w:proofErr w:type="gramStart"/>
      <w:r>
        <w:rPr>
          <w:rFonts w:asciiTheme="minorEastAsia" w:eastAsiaTheme="minorEastAsia" w:hAnsiTheme="minorEastAsia" w:hint="eastAsia"/>
          <w:sz w:val="24"/>
          <w:szCs w:val="24"/>
        </w:rPr>
        <w:t>标间328元</w:t>
      </w:r>
      <w:proofErr w:type="gramEnd"/>
      <w:r>
        <w:rPr>
          <w:rFonts w:asciiTheme="minorEastAsia" w:eastAsiaTheme="minorEastAsia" w:hAnsiTheme="minorEastAsia" w:hint="eastAsia"/>
          <w:sz w:val="24"/>
          <w:szCs w:val="24"/>
        </w:rPr>
        <w:t>/间</w:t>
      </w:r>
      <w:bookmarkEnd w:id="3"/>
      <w:r w:rsidR="006648ED" w:rsidRPr="006648ED">
        <w:rPr>
          <w:rFonts w:asciiTheme="minorEastAsia" w:eastAsiaTheme="minorEastAsia" w:hAnsiTheme="minorEastAsia" w:hint="eastAsia"/>
          <w:sz w:val="24"/>
          <w:szCs w:val="24"/>
        </w:rPr>
        <w:t>（含早）</w:t>
      </w:r>
      <w:r>
        <w:rPr>
          <w:rFonts w:asciiTheme="minorEastAsia" w:eastAsiaTheme="minorEastAsia" w:hAnsiTheme="minorEastAsia" w:hint="eastAsia"/>
          <w:sz w:val="24"/>
          <w:szCs w:val="24"/>
        </w:rPr>
        <w:t>，</w:t>
      </w:r>
      <w:bookmarkStart w:id="4" w:name="OLE_LINK4"/>
      <w:r>
        <w:rPr>
          <w:rFonts w:asciiTheme="minorEastAsia" w:eastAsiaTheme="minorEastAsia" w:hAnsiTheme="minorEastAsia" w:hint="eastAsia"/>
          <w:sz w:val="24"/>
          <w:szCs w:val="24"/>
        </w:rPr>
        <w:t>单间358元/间</w:t>
      </w:r>
      <w:bookmarkEnd w:id="4"/>
      <w:r w:rsidR="006648ED" w:rsidRPr="006648ED">
        <w:rPr>
          <w:rFonts w:asciiTheme="minorEastAsia" w:eastAsiaTheme="minorEastAsia" w:hAnsiTheme="minorEastAsia" w:hint="eastAsia"/>
          <w:sz w:val="24"/>
          <w:szCs w:val="24"/>
        </w:rPr>
        <w:t>（含早）</w:t>
      </w:r>
    </w:p>
    <w:p w14:paraId="4F0D8EDB" w14:textId="4A6ED62A" w:rsidR="00917C3C" w:rsidRDefault="00D74AAB" w:rsidP="006648ED">
      <w:pPr>
        <w:spacing w:line="360" w:lineRule="auto"/>
        <w:ind w:firstLineChars="176" w:firstLine="424"/>
        <w:outlineLvl w:val="0"/>
        <w:rPr>
          <w:rFonts w:ascii="宋体" w:hAnsi="宋体"/>
          <w:b/>
          <w:bCs/>
          <w:sz w:val="24"/>
          <w:szCs w:val="24"/>
        </w:rPr>
      </w:pPr>
      <w:r>
        <w:rPr>
          <w:rFonts w:asciiTheme="minorEastAsia" w:eastAsiaTheme="minorEastAsia" w:hAnsiTheme="minorEastAsia" w:hint="eastAsia"/>
          <w:b/>
          <w:bCs/>
          <w:sz w:val="24"/>
          <w:szCs w:val="24"/>
        </w:rPr>
        <w:t>酒店地址路线：</w:t>
      </w:r>
      <w:r>
        <w:rPr>
          <w:rFonts w:asciiTheme="minorEastAsia" w:eastAsiaTheme="minorEastAsia" w:hAnsiTheme="minorEastAsia" w:hint="eastAsia"/>
          <w:sz w:val="24"/>
          <w:szCs w:val="24"/>
        </w:rPr>
        <w:t>淮安市生态文化旅游区通甫路9号</w:t>
      </w:r>
      <w:r>
        <w:rPr>
          <w:rFonts w:asciiTheme="minorEastAsia" w:eastAsiaTheme="minorEastAsia" w:hAnsiTheme="minorEastAsia" w:hint="eastAsia"/>
          <w:sz w:val="24"/>
          <w:szCs w:val="24"/>
        </w:rPr>
        <w:cr/>
      </w:r>
      <w:r w:rsidR="00C05BCC">
        <w:rPr>
          <w:rFonts w:asciiTheme="minorEastAsia" w:eastAsiaTheme="minorEastAsia" w:hAnsiTheme="minorEastAsia" w:hint="eastAsia"/>
          <w:b/>
          <w:bCs/>
          <w:sz w:val="24"/>
          <w:szCs w:val="24"/>
        </w:rPr>
        <w:t>七</w:t>
      </w:r>
      <w:r>
        <w:rPr>
          <w:rFonts w:asciiTheme="minorEastAsia" w:eastAsiaTheme="minorEastAsia" w:hAnsiTheme="minorEastAsia" w:hint="eastAsia"/>
          <w:b/>
          <w:bCs/>
          <w:sz w:val="24"/>
          <w:szCs w:val="24"/>
        </w:rPr>
        <w:t>、会议费用、注册及联系方式</w:t>
      </w:r>
    </w:p>
    <w:p w14:paraId="562E534E" w14:textId="4CBC9816" w:rsidR="00917C3C" w:rsidRDefault="00D74AAB" w:rsidP="00AB161E">
      <w:pPr>
        <w:spacing w:line="360" w:lineRule="auto"/>
        <w:ind w:firstLineChars="200" w:firstLine="480"/>
        <w:rPr>
          <w:rFonts w:eastAsiaTheme="minorEastAsia"/>
          <w:sz w:val="24"/>
          <w:szCs w:val="24"/>
        </w:rPr>
      </w:pPr>
      <w:r>
        <w:rPr>
          <w:rFonts w:eastAsiaTheme="minorEastAsia" w:hint="eastAsia"/>
          <w:sz w:val="24"/>
          <w:szCs w:val="24"/>
        </w:rPr>
        <w:t>1.</w:t>
      </w:r>
      <w:r>
        <w:rPr>
          <w:rFonts w:eastAsiaTheme="minorEastAsia" w:hint="eastAsia"/>
          <w:sz w:val="24"/>
          <w:szCs w:val="24"/>
        </w:rPr>
        <w:t>每位参会代表收取会议费</w:t>
      </w:r>
      <w:r>
        <w:rPr>
          <w:rFonts w:eastAsiaTheme="minorEastAsia"/>
          <w:sz w:val="24"/>
          <w:szCs w:val="24"/>
        </w:rPr>
        <w:t>12</w:t>
      </w:r>
      <w:r>
        <w:rPr>
          <w:rFonts w:eastAsiaTheme="minorEastAsia" w:hint="eastAsia"/>
          <w:sz w:val="24"/>
          <w:szCs w:val="24"/>
        </w:rPr>
        <w:t>00</w:t>
      </w:r>
      <w:r>
        <w:rPr>
          <w:rFonts w:eastAsiaTheme="minorEastAsia" w:hint="eastAsia"/>
          <w:sz w:val="24"/>
          <w:szCs w:val="24"/>
        </w:rPr>
        <w:t>元，交通食宿自理。</w:t>
      </w:r>
      <w:r w:rsidR="00AB161E">
        <w:rPr>
          <w:rFonts w:eastAsiaTheme="minorEastAsia" w:hint="eastAsia"/>
          <w:sz w:val="24"/>
          <w:szCs w:val="24"/>
        </w:rPr>
        <w:t>（</w:t>
      </w:r>
      <w:r w:rsidR="00AB161E" w:rsidRPr="00AB161E">
        <w:rPr>
          <w:rFonts w:eastAsiaTheme="minorEastAsia" w:hint="eastAsia"/>
          <w:sz w:val="24"/>
          <w:szCs w:val="24"/>
        </w:rPr>
        <w:t>会后一周内开具</w:t>
      </w:r>
      <w:r w:rsidR="00AB161E">
        <w:rPr>
          <w:rFonts w:eastAsiaTheme="minorEastAsia" w:hint="eastAsia"/>
          <w:sz w:val="24"/>
          <w:szCs w:val="24"/>
        </w:rPr>
        <w:t>会务</w:t>
      </w:r>
      <w:proofErr w:type="gramStart"/>
      <w:r w:rsidR="00AB161E">
        <w:rPr>
          <w:rFonts w:eastAsiaTheme="minorEastAsia" w:hint="eastAsia"/>
          <w:sz w:val="24"/>
          <w:szCs w:val="24"/>
        </w:rPr>
        <w:t>费</w:t>
      </w:r>
      <w:r w:rsidR="00AB161E" w:rsidRPr="00AB161E">
        <w:rPr>
          <w:rFonts w:eastAsiaTheme="minorEastAsia" w:hint="eastAsia"/>
          <w:sz w:val="24"/>
          <w:szCs w:val="24"/>
        </w:rPr>
        <w:t>电子</w:t>
      </w:r>
      <w:proofErr w:type="gramEnd"/>
      <w:r w:rsidR="00AB161E" w:rsidRPr="00AB161E">
        <w:rPr>
          <w:rFonts w:eastAsiaTheme="minorEastAsia" w:hint="eastAsia"/>
          <w:sz w:val="24"/>
          <w:szCs w:val="24"/>
        </w:rPr>
        <w:t>发票发送至电子邮箱</w:t>
      </w:r>
      <w:r w:rsidR="00AB161E">
        <w:rPr>
          <w:rFonts w:eastAsiaTheme="minorEastAsia" w:hint="eastAsia"/>
          <w:sz w:val="24"/>
          <w:szCs w:val="24"/>
        </w:rPr>
        <w:t>）</w:t>
      </w:r>
    </w:p>
    <w:p w14:paraId="4A3EB8D1" w14:textId="77777777" w:rsidR="00917C3C" w:rsidRDefault="00D74AAB" w:rsidP="00AB161E">
      <w:pPr>
        <w:spacing w:line="360" w:lineRule="auto"/>
        <w:ind w:firstLineChars="200" w:firstLine="480"/>
        <w:rPr>
          <w:rFonts w:eastAsiaTheme="minorEastAsia"/>
          <w:sz w:val="24"/>
          <w:szCs w:val="24"/>
        </w:rPr>
      </w:pPr>
      <w:r>
        <w:rPr>
          <w:rFonts w:eastAsiaTheme="minorEastAsia" w:hint="eastAsia"/>
          <w:sz w:val="24"/>
          <w:szCs w:val="24"/>
        </w:rPr>
        <w:t>2.</w:t>
      </w:r>
      <w:r>
        <w:rPr>
          <w:rFonts w:eastAsiaTheme="minorEastAsia" w:hint="eastAsia"/>
          <w:sz w:val="24"/>
          <w:szCs w:val="24"/>
        </w:rPr>
        <w:t>会议联系人</w:t>
      </w:r>
    </w:p>
    <w:p w14:paraId="63450FD4" w14:textId="7C0E5219" w:rsidR="00917C3C" w:rsidRDefault="00D74AAB" w:rsidP="00AB161E">
      <w:pPr>
        <w:spacing w:line="360" w:lineRule="auto"/>
        <w:ind w:firstLineChars="200" w:firstLine="480"/>
        <w:rPr>
          <w:rFonts w:eastAsiaTheme="minorEastAsia"/>
          <w:sz w:val="24"/>
          <w:szCs w:val="24"/>
        </w:rPr>
      </w:pPr>
      <w:r>
        <w:rPr>
          <w:rFonts w:eastAsiaTheme="minorEastAsia" w:hint="eastAsia"/>
          <w:sz w:val="24"/>
          <w:szCs w:val="24"/>
        </w:rPr>
        <w:t>淮阴工学院：陈冠华，</w:t>
      </w:r>
      <w:bookmarkStart w:id="5" w:name="_Hlk212129964"/>
      <w:r>
        <w:rPr>
          <w:rFonts w:eastAsiaTheme="minorEastAsia" w:hint="eastAsia"/>
          <w:sz w:val="24"/>
          <w:szCs w:val="24"/>
        </w:rPr>
        <w:t>13625150551</w:t>
      </w:r>
      <w:bookmarkEnd w:id="5"/>
      <w:r>
        <w:rPr>
          <w:rFonts w:eastAsiaTheme="minorEastAsia" w:hint="eastAsia"/>
          <w:sz w:val="24"/>
          <w:szCs w:val="24"/>
        </w:rPr>
        <w:t>，邮箱</w:t>
      </w:r>
      <w:r>
        <w:rPr>
          <w:rFonts w:eastAsiaTheme="minorEastAsia" w:hint="eastAsia"/>
          <w:sz w:val="24"/>
          <w:szCs w:val="24"/>
        </w:rPr>
        <w:t>2</w:t>
      </w:r>
      <w:r>
        <w:rPr>
          <w:rFonts w:eastAsiaTheme="minorEastAsia"/>
          <w:sz w:val="24"/>
          <w:szCs w:val="24"/>
        </w:rPr>
        <w:t>84698130</w:t>
      </w:r>
      <w:r>
        <w:rPr>
          <w:rFonts w:eastAsiaTheme="minorEastAsia" w:hint="eastAsia"/>
          <w:sz w:val="24"/>
          <w:szCs w:val="24"/>
        </w:rPr>
        <w:t>@qq.com</w:t>
      </w:r>
    </w:p>
    <w:p w14:paraId="6B7D130D" w14:textId="77777777" w:rsidR="00917C3C" w:rsidRDefault="00D74AAB" w:rsidP="00AB161E">
      <w:pPr>
        <w:spacing w:line="360" w:lineRule="auto"/>
        <w:ind w:firstLineChars="200" w:firstLine="480"/>
        <w:rPr>
          <w:rFonts w:eastAsiaTheme="minorEastAsia"/>
          <w:sz w:val="24"/>
          <w:szCs w:val="24"/>
        </w:rPr>
      </w:pPr>
      <w:r>
        <w:rPr>
          <w:rFonts w:eastAsiaTheme="minorEastAsia" w:hint="eastAsia"/>
          <w:sz w:val="24"/>
          <w:szCs w:val="24"/>
        </w:rPr>
        <w:t>专委（工委）秘书处：</w:t>
      </w:r>
      <w:proofErr w:type="gramStart"/>
      <w:r>
        <w:rPr>
          <w:rFonts w:eastAsiaTheme="minorEastAsia" w:hint="eastAsia"/>
          <w:sz w:val="24"/>
          <w:szCs w:val="24"/>
        </w:rPr>
        <w:t>苗庆松</w:t>
      </w:r>
      <w:proofErr w:type="gramEnd"/>
      <w:r>
        <w:rPr>
          <w:rFonts w:eastAsiaTheme="minorEastAsia" w:hint="eastAsia"/>
          <w:sz w:val="24"/>
          <w:szCs w:val="24"/>
        </w:rPr>
        <w:t>，</w:t>
      </w:r>
      <w:r>
        <w:rPr>
          <w:rFonts w:eastAsiaTheme="minorEastAsia" w:hint="eastAsia"/>
          <w:sz w:val="24"/>
          <w:szCs w:val="24"/>
        </w:rPr>
        <w:t>13951911363</w:t>
      </w:r>
      <w:r>
        <w:rPr>
          <w:rFonts w:eastAsiaTheme="minorEastAsia" w:hint="eastAsia"/>
          <w:sz w:val="24"/>
          <w:szCs w:val="24"/>
        </w:rPr>
        <w:t>，</w:t>
      </w:r>
      <w:hyperlink r:id="rId8" w:history="1">
        <w:r>
          <w:rPr>
            <w:rFonts w:eastAsiaTheme="minorEastAsia" w:hint="eastAsia"/>
            <w:sz w:val="24"/>
            <w:szCs w:val="24"/>
          </w:rPr>
          <w:t>40990474@qq.com</w:t>
        </w:r>
      </w:hyperlink>
    </w:p>
    <w:p w14:paraId="3850CE29" w14:textId="08539084" w:rsidR="00917C3C" w:rsidRDefault="00D74AAB" w:rsidP="00AB161E">
      <w:pPr>
        <w:spacing w:line="360" w:lineRule="auto"/>
        <w:ind w:firstLineChars="200" w:firstLine="480"/>
        <w:rPr>
          <w:rFonts w:eastAsiaTheme="minorEastAsia"/>
          <w:sz w:val="24"/>
          <w:szCs w:val="24"/>
        </w:rPr>
      </w:pPr>
      <w:r w:rsidRPr="00D906EF">
        <w:rPr>
          <w:rFonts w:eastAsiaTheme="minorEastAsia" w:hint="eastAsia"/>
          <w:sz w:val="24"/>
          <w:szCs w:val="24"/>
        </w:rPr>
        <w:t>江苏省计算机学会：石克</w:t>
      </w:r>
      <w:r w:rsidR="00E570E7">
        <w:rPr>
          <w:rFonts w:eastAsiaTheme="minorEastAsia" w:hint="eastAsia"/>
          <w:sz w:val="24"/>
          <w:szCs w:val="24"/>
        </w:rPr>
        <w:t>，</w:t>
      </w:r>
      <w:r w:rsidRPr="00D906EF">
        <w:rPr>
          <w:rFonts w:eastAsiaTheme="minorEastAsia"/>
          <w:sz w:val="24"/>
          <w:szCs w:val="24"/>
        </w:rPr>
        <w:t>18114472513</w:t>
      </w:r>
    </w:p>
    <w:p w14:paraId="55DD6FDD" w14:textId="72D26CFC" w:rsidR="00917C3C" w:rsidRDefault="00D74AAB" w:rsidP="00AB161E">
      <w:pPr>
        <w:spacing w:line="360" w:lineRule="auto"/>
        <w:ind w:firstLineChars="200" w:firstLine="480"/>
        <w:rPr>
          <w:rFonts w:eastAsiaTheme="minorEastAsia"/>
          <w:sz w:val="24"/>
          <w:szCs w:val="24"/>
        </w:rPr>
      </w:pPr>
      <w:r>
        <w:rPr>
          <w:rFonts w:eastAsiaTheme="minorEastAsia" w:hint="eastAsia"/>
          <w:sz w:val="24"/>
          <w:szCs w:val="24"/>
        </w:rPr>
        <w:t>3.</w:t>
      </w:r>
      <w:r>
        <w:rPr>
          <w:rFonts w:eastAsiaTheme="minorEastAsia" w:hint="eastAsia"/>
          <w:sz w:val="24"/>
          <w:szCs w:val="24"/>
        </w:rPr>
        <w:t>注册方式</w:t>
      </w:r>
    </w:p>
    <w:p w14:paraId="2B19492D" w14:textId="3AE251DC" w:rsidR="00917C3C" w:rsidRDefault="00D74AAB" w:rsidP="00AB161E">
      <w:pPr>
        <w:spacing w:line="360" w:lineRule="auto"/>
        <w:ind w:firstLineChars="200" w:firstLine="480"/>
        <w:rPr>
          <w:rFonts w:eastAsiaTheme="minorEastAsia"/>
          <w:sz w:val="24"/>
          <w:szCs w:val="24"/>
        </w:rPr>
      </w:pPr>
      <w:r>
        <w:rPr>
          <w:rFonts w:eastAsiaTheme="minorEastAsia" w:hint="eastAsia"/>
          <w:sz w:val="24"/>
          <w:szCs w:val="24"/>
        </w:rPr>
        <w:t>请参会人员于</w:t>
      </w:r>
      <w:r>
        <w:rPr>
          <w:rFonts w:eastAsiaTheme="minorEastAsia" w:hint="eastAsia"/>
          <w:sz w:val="24"/>
          <w:szCs w:val="24"/>
        </w:rPr>
        <w:t>202</w:t>
      </w:r>
      <w:r>
        <w:rPr>
          <w:rFonts w:eastAsiaTheme="minorEastAsia"/>
          <w:sz w:val="24"/>
          <w:szCs w:val="24"/>
        </w:rPr>
        <w:t>5</w:t>
      </w:r>
      <w:r>
        <w:rPr>
          <w:rFonts w:eastAsiaTheme="minorEastAsia" w:hint="eastAsia"/>
          <w:sz w:val="24"/>
          <w:szCs w:val="24"/>
        </w:rPr>
        <w:t>年</w:t>
      </w:r>
      <w:r>
        <w:rPr>
          <w:rFonts w:eastAsiaTheme="minorEastAsia" w:hint="eastAsia"/>
          <w:sz w:val="24"/>
          <w:szCs w:val="24"/>
        </w:rPr>
        <w:t>1</w:t>
      </w:r>
      <w:r>
        <w:rPr>
          <w:rFonts w:eastAsiaTheme="minorEastAsia"/>
          <w:sz w:val="24"/>
          <w:szCs w:val="24"/>
        </w:rPr>
        <w:t>2</w:t>
      </w:r>
      <w:r>
        <w:rPr>
          <w:rFonts w:eastAsiaTheme="minorEastAsia" w:hint="eastAsia"/>
          <w:sz w:val="24"/>
          <w:szCs w:val="24"/>
        </w:rPr>
        <w:t>月</w:t>
      </w:r>
      <w:r>
        <w:rPr>
          <w:rFonts w:eastAsiaTheme="minorEastAsia" w:hint="eastAsia"/>
          <w:sz w:val="24"/>
          <w:szCs w:val="24"/>
        </w:rPr>
        <w:t>1</w:t>
      </w:r>
      <w:r w:rsidR="00E570E7">
        <w:rPr>
          <w:rFonts w:eastAsiaTheme="minorEastAsia"/>
          <w:sz w:val="24"/>
          <w:szCs w:val="24"/>
        </w:rPr>
        <w:t>2</w:t>
      </w:r>
      <w:r>
        <w:rPr>
          <w:rFonts w:eastAsiaTheme="minorEastAsia" w:hint="eastAsia"/>
          <w:sz w:val="24"/>
          <w:szCs w:val="24"/>
        </w:rPr>
        <w:t>日前</w:t>
      </w:r>
      <w:r w:rsidR="00E570E7" w:rsidRPr="00E570E7">
        <w:rPr>
          <w:rFonts w:eastAsiaTheme="minorEastAsia" w:hint="eastAsia"/>
          <w:b/>
          <w:bCs/>
          <w:sz w:val="24"/>
          <w:szCs w:val="24"/>
        </w:rPr>
        <w:t>（前两轮通知已报名者无须重复报名</w:t>
      </w:r>
      <w:r w:rsidR="00E570E7">
        <w:rPr>
          <w:rFonts w:eastAsiaTheme="minorEastAsia" w:hint="eastAsia"/>
          <w:sz w:val="24"/>
          <w:szCs w:val="24"/>
        </w:rPr>
        <w:t>）</w:t>
      </w:r>
      <w:r>
        <w:rPr>
          <w:rFonts w:eastAsiaTheme="minorEastAsia" w:hint="eastAsia"/>
          <w:sz w:val="24"/>
          <w:szCs w:val="24"/>
        </w:rPr>
        <w:t>扫描下方</w:t>
      </w:r>
      <w:proofErr w:type="gramStart"/>
      <w:r>
        <w:rPr>
          <w:rFonts w:eastAsiaTheme="minorEastAsia" w:hint="eastAsia"/>
          <w:sz w:val="24"/>
          <w:szCs w:val="24"/>
        </w:rPr>
        <w:t>二维码报名</w:t>
      </w:r>
      <w:proofErr w:type="gramEnd"/>
      <w:r>
        <w:rPr>
          <w:rFonts w:eastAsiaTheme="minorEastAsia" w:hint="eastAsia"/>
          <w:sz w:val="24"/>
          <w:szCs w:val="24"/>
        </w:rPr>
        <w:t>参会并缴费，手机</w:t>
      </w:r>
      <w:proofErr w:type="gramStart"/>
      <w:r>
        <w:rPr>
          <w:rFonts w:eastAsiaTheme="minorEastAsia" w:hint="eastAsia"/>
          <w:sz w:val="24"/>
          <w:szCs w:val="24"/>
        </w:rPr>
        <w:t>号注册</w:t>
      </w:r>
      <w:proofErr w:type="gramEnd"/>
      <w:r>
        <w:rPr>
          <w:rFonts w:eastAsiaTheme="minorEastAsia" w:hint="eastAsia"/>
          <w:sz w:val="24"/>
          <w:szCs w:val="24"/>
        </w:rPr>
        <w:t>登录即可</w:t>
      </w:r>
      <w:r w:rsidR="006618D2" w:rsidRPr="006618D2">
        <w:rPr>
          <w:rFonts w:eastAsiaTheme="minorEastAsia" w:hint="eastAsia"/>
          <w:sz w:val="24"/>
          <w:szCs w:val="24"/>
        </w:rPr>
        <w:t>（线下银行汇款也请汇款后，扫描下方</w:t>
      </w:r>
      <w:proofErr w:type="gramStart"/>
      <w:r w:rsidR="006618D2" w:rsidRPr="006618D2">
        <w:rPr>
          <w:rFonts w:eastAsiaTheme="minorEastAsia" w:hint="eastAsia"/>
          <w:sz w:val="24"/>
          <w:szCs w:val="24"/>
        </w:rPr>
        <w:t>二维码报名</w:t>
      </w:r>
      <w:proofErr w:type="gramEnd"/>
      <w:r w:rsidR="006618D2" w:rsidRPr="006618D2">
        <w:rPr>
          <w:rFonts w:eastAsiaTheme="minorEastAsia" w:hint="eastAsia"/>
          <w:sz w:val="24"/>
          <w:szCs w:val="24"/>
        </w:rPr>
        <w:t>，交费方式选择“线下转账”，上传转账凭证截图）</w:t>
      </w:r>
      <w:r>
        <w:rPr>
          <w:rFonts w:eastAsiaTheme="minorEastAsia" w:hint="eastAsia"/>
          <w:sz w:val="24"/>
          <w:szCs w:val="24"/>
        </w:rPr>
        <w:t>。</w:t>
      </w:r>
    </w:p>
    <w:p w14:paraId="2C4F3610" w14:textId="3711A43D" w:rsidR="00917C3C" w:rsidRPr="006618D2" w:rsidRDefault="005E7AD5" w:rsidP="00AB161E">
      <w:pPr>
        <w:spacing w:line="360" w:lineRule="auto"/>
        <w:jc w:val="center"/>
        <w:rPr>
          <w:rFonts w:eastAsiaTheme="minorEastAsia"/>
          <w:sz w:val="24"/>
          <w:szCs w:val="24"/>
        </w:rPr>
      </w:pPr>
      <w:r>
        <w:rPr>
          <w:noProof/>
        </w:rPr>
        <w:lastRenderedPageBreak/>
        <w:drawing>
          <wp:inline distT="0" distB="0" distL="0" distR="0" wp14:anchorId="555C1B96" wp14:editId="1033E385">
            <wp:extent cx="1581150" cy="15811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75D9DA5A" w14:textId="5C9B36BF" w:rsidR="00917C3C" w:rsidRPr="006618D2" w:rsidRDefault="006618D2" w:rsidP="00AB161E">
      <w:pPr>
        <w:spacing w:line="360" w:lineRule="auto"/>
        <w:ind w:firstLineChars="200" w:firstLine="482"/>
        <w:rPr>
          <w:rFonts w:eastAsiaTheme="minorEastAsia"/>
          <w:b/>
          <w:bCs/>
          <w:sz w:val="24"/>
          <w:szCs w:val="24"/>
        </w:rPr>
      </w:pPr>
      <w:r w:rsidRPr="006618D2">
        <w:rPr>
          <w:rFonts w:eastAsiaTheme="minorEastAsia" w:hint="eastAsia"/>
          <w:b/>
          <w:bCs/>
          <w:sz w:val="24"/>
          <w:szCs w:val="24"/>
        </w:rPr>
        <w:t>江苏省计算机学会的银行账户信息如下</w:t>
      </w:r>
      <w:r w:rsidR="00D74AAB" w:rsidRPr="006618D2">
        <w:rPr>
          <w:rFonts w:eastAsiaTheme="minorEastAsia" w:hint="eastAsia"/>
          <w:b/>
          <w:bCs/>
          <w:sz w:val="24"/>
          <w:szCs w:val="24"/>
        </w:rPr>
        <w:t>：</w:t>
      </w:r>
    </w:p>
    <w:p w14:paraId="6506ACF4" w14:textId="77777777" w:rsidR="00917C3C" w:rsidRPr="006618D2" w:rsidRDefault="00D74AAB" w:rsidP="00AB161E">
      <w:pPr>
        <w:spacing w:line="360" w:lineRule="auto"/>
        <w:ind w:firstLineChars="200" w:firstLine="480"/>
        <w:rPr>
          <w:rFonts w:eastAsiaTheme="minorEastAsia"/>
          <w:sz w:val="24"/>
          <w:szCs w:val="24"/>
        </w:rPr>
      </w:pPr>
      <w:r w:rsidRPr="006618D2">
        <w:rPr>
          <w:rFonts w:eastAsiaTheme="minorEastAsia" w:hint="eastAsia"/>
          <w:sz w:val="24"/>
          <w:szCs w:val="24"/>
        </w:rPr>
        <w:t>单位名称：江苏省计算机学会</w:t>
      </w:r>
    </w:p>
    <w:p w14:paraId="4C25FEAE" w14:textId="77777777" w:rsidR="00917C3C" w:rsidRPr="006618D2" w:rsidRDefault="00D74AAB" w:rsidP="00AB161E">
      <w:pPr>
        <w:spacing w:line="360" w:lineRule="auto"/>
        <w:ind w:firstLineChars="200" w:firstLine="480"/>
        <w:rPr>
          <w:rFonts w:eastAsiaTheme="minorEastAsia"/>
          <w:sz w:val="24"/>
          <w:szCs w:val="24"/>
        </w:rPr>
      </w:pPr>
      <w:r w:rsidRPr="006618D2">
        <w:rPr>
          <w:rFonts w:eastAsiaTheme="minorEastAsia" w:hint="eastAsia"/>
          <w:sz w:val="24"/>
          <w:szCs w:val="24"/>
        </w:rPr>
        <w:t>开户银行：中国工商银行南京大方巷支行</w:t>
      </w:r>
    </w:p>
    <w:p w14:paraId="68A84495" w14:textId="6BEDFC6B" w:rsidR="00917C3C" w:rsidRPr="006618D2" w:rsidRDefault="00D74AAB" w:rsidP="00AB161E">
      <w:pPr>
        <w:spacing w:line="360" w:lineRule="auto"/>
        <w:ind w:firstLineChars="200" w:firstLine="480"/>
        <w:rPr>
          <w:rFonts w:eastAsiaTheme="minorEastAsia"/>
          <w:sz w:val="24"/>
          <w:szCs w:val="24"/>
        </w:rPr>
      </w:pPr>
      <w:r w:rsidRPr="006618D2">
        <w:rPr>
          <w:rFonts w:eastAsiaTheme="minorEastAsia" w:hint="eastAsia"/>
          <w:sz w:val="24"/>
          <w:szCs w:val="24"/>
        </w:rPr>
        <w:t>开户账号：</w:t>
      </w:r>
      <w:r w:rsidRPr="006618D2">
        <w:rPr>
          <w:rFonts w:eastAsiaTheme="minorEastAsia" w:hint="eastAsia"/>
          <w:sz w:val="24"/>
          <w:szCs w:val="24"/>
        </w:rPr>
        <w:t>4301011109002000471</w:t>
      </w:r>
    </w:p>
    <w:p w14:paraId="1A5BED23" w14:textId="5B0AF28E" w:rsidR="00917C3C" w:rsidRPr="006618D2" w:rsidRDefault="00D74AAB" w:rsidP="00AB161E">
      <w:pPr>
        <w:spacing w:line="360" w:lineRule="auto"/>
        <w:ind w:firstLineChars="200" w:firstLine="480"/>
        <w:rPr>
          <w:rFonts w:eastAsiaTheme="minorEastAsia"/>
          <w:sz w:val="24"/>
          <w:szCs w:val="24"/>
        </w:rPr>
      </w:pPr>
      <w:r w:rsidRPr="006618D2">
        <w:rPr>
          <w:rFonts w:eastAsiaTheme="minorEastAsia" w:hint="eastAsia"/>
          <w:sz w:val="24"/>
          <w:szCs w:val="24"/>
        </w:rPr>
        <w:t>汇款请备注：第</w:t>
      </w:r>
      <w:r w:rsidR="000A1CC4" w:rsidRPr="006618D2">
        <w:rPr>
          <w:rFonts w:eastAsiaTheme="minorEastAsia" w:hint="eastAsia"/>
          <w:sz w:val="24"/>
          <w:szCs w:val="24"/>
        </w:rPr>
        <w:t>五</w:t>
      </w:r>
      <w:r w:rsidRPr="006618D2">
        <w:rPr>
          <w:rFonts w:eastAsiaTheme="minorEastAsia" w:hint="eastAsia"/>
          <w:sz w:val="24"/>
          <w:szCs w:val="24"/>
        </w:rPr>
        <w:t>届应用型</w:t>
      </w:r>
      <w:r w:rsidRPr="006618D2">
        <w:rPr>
          <w:rFonts w:eastAsiaTheme="minorEastAsia" w:hint="eastAsia"/>
          <w:sz w:val="24"/>
          <w:szCs w:val="24"/>
        </w:rPr>
        <w:t>+</w:t>
      </w:r>
      <w:r w:rsidRPr="006618D2">
        <w:rPr>
          <w:rFonts w:eastAsiaTheme="minorEastAsia" w:hint="eastAsia"/>
          <w:sz w:val="24"/>
          <w:szCs w:val="24"/>
        </w:rPr>
        <w:t>单位名称</w:t>
      </w:r>
      <w:r w:rsidRPr="006618D2">
        <w:rPr>
          <w:rFonts w:eastAsiaTheme="minorEastAsia" w:hint="eastAsia"/>
          <w:sz w:val="24"/>
          <w:szCs w:val="24"/>
        </w:rPr>
        <w:t>+</w:t>
      </w:r>
      <w:r w:rsidRPr="006618D2">
        <w:rPr>
          <w:rFonts w:eastAsiaTheme="minorEastAsia" w:hint="eastAsia"/>
          <w:sz w:val="24"/>
          <w:szCs w:val="24"/>
        </w:rPr>
        <w:t>姓名</w:t>
      </w:r>
    </w:p>
    <w:p w14:paraId="53A5057F" w14:textId="4F1F5748" w:rsidR="00917C3C" w:rsidRDefault="00AB161E" w:rsidP="00AB161E">
      <w:pPr>
        <w:spacing w:line="360" w:lineRule="auto"/>
        <w:ind w:firstLineChars="150" w:firstLine="310"/>
        <w:rPr>
          <w:rFonts w:ascii="仿宋_GB2312" w:eastAsia="仿宋_GB2312"/>
          <w:sz w:val="24"/>
          <w:szCs w:val="24"/>
        </w:rPr>
      </w:pPr>
      <w:r w:rsidRPr="008E34C4">
        <w:rPr>
          <w:rFonts w:hint="eastAsia"/>
          <w:b/>
          <w:bCs/>
          <w:spacing w:val="-2"/>
        </w:rPr>
        <w:t>注：</w:t>
      </w:r>
      <w:r w:rsidR="008E34C4" w:rsidRPr="008E34C4">
        <w:rPr>
          <w:rFonts w:hint="eastAsia"/>
          <w:b/>
          <w:bCs/>
          <w:spacing w:val="-2"/>
        </w:rPr>
        <w:t>参会人员务必于</w:t>
      </w:r>
      <w:r w:rsidR="008E34C4" w:rsidRPr="008E34C4">
        <w:rPr>
          <w:rFonts w:hint="eastAsia"/>
          <w:b/>
          <w:bCs/>
          <w:color w:val="FF0000"/>
          <w:spacing w:val="-2"/>
        </w:rPr>
        <w:t>2025</w:t>
      </w:r>
      <w:r w:rsidR="008E34C4" w:rsidRPr="008E34C4">
        <w:rPr>
          <w:rFonts w:hint="eastAsia"/>
          <w:b/>
          <w:bCs/>
          <w:color w:val="FF0000"/>
          <w:spacing w:val="-2"/>
        </w:rPr>
        <w:t>年</w:t>
      </w:r>
      <w:r w:rsidR="008E34C4" w:rsidRPr="008E34C4">
        <w:rPr>
          <w:rFonts w:hint="eastAsia"/>
          <w:b/>
          <w:bCs/>
          <w:color w:val="FF0000"/>
          <w:spacing w:val="-2"/>
        </w:rPr>
        <w:t>1</w:t>
      </w:r>
      <w:r w:rsidR="008E34C4" w:rsidRPr="008E34C4">
        <w:rPr>
          <w:b/>
          <w:bCs/>
          <w:color w:val="FF0000"/>
          <w:spacing w:val="-2"/>
        </w:rPr>
        <w:t>2</w:t>
      </w:r>
      <w:r w:rsidR="008E34C4" w:rsidRPr="008E34C4">
        <w:rPr>
          <w:rFonts w:hint="eastAsia"/>
          <w:b/>
          <w:bCs/>
          <w:color w:val="FF0000"/>
          <w:spacing w:val="-2"/>
        </w:rPr>
        <w:t>月</w:t>
      </w:r>
      <w:r w:rsidR="008E34C4" w:rsidRPr="008E34C4">
        <w:rPr>
          <w:b/>
          <w:bCs/>
          <w:color w:val="FF0000"/>
          <w:spacing w:val="-2"/>
        </w:rPr>
        <w:t>1</w:t>
      </w:r>
      <w:r w:rsidR="00E570E7">
        <w:rPr>
          <w:b/>
          <w:bCs/>
          <w:color w:val="FF0000"/>
          <w:spacing w:val="-2"/>
        </w:rPr>
        <w:t>2</w:t>
      </w:r>
      <w:r w:rsidR="008E34C4" w:rsidRPr="008E34C4">
        <w:rPr>
          <w:rFonts w:hint="eastAsia"/>
          <w:b/>
          <w:bCs/>
          <w:color w:val="FF0000"/>
          <w:spacing w:val="-2"/>
        </w:rPr>
        <w:t>日</w:t>
      </w:r>
      <w:r w:rsidR="008E34C4" w:rsidRPr="008E34C4">
        <w:rPr>
          <w:rFonts w:hint="eastAsia"/>
          <w:b/>
          <w:bCs/>
          <w:spacing w:val="-2"/>
        </w:rPr>
        <w:t>前提交报名</w:t>
      </w:r>
      <w:r w:rsidR="00E570E7" w:rsidRPr="00E570E7">
        <w:rPr>
          <w:rFonts w:eastAsiaTheme="minorEastAsia" w:hint="eastAsia"/>
          <w:b/>
          <w:bCs/>
          <w:sz w:val="24"/>
          <w:szCs w:val="24"/>
        </w:rPr>
        <w:t>（前两轮通知已报名者无须重复报名</w:t>
      </w:r>
      <w:r w:rsidR="00E570E7">
        <w:rPr>
          <w:rFonts w:eastAsiaTheme="minorEastAsia" w:hint="eastAsia"/>
          <w:sz w:val="24"/>
          <w:szCs w:val="24"/>
        </w:rPr>
        <w:t>）</w:t>
      </w:r>
      <w:r w:rsidR="008E34C4" w:rsidRPr="008E34C4">
        <w:rPr>
          <w:rFonts w:hint="eastAsia"/>
          <w:b/>
          <w:bCs/>
          <w:spacing w:val="-2"/>
        </w:rPr>
        <w:t>，</w:t>
      </w:r>
      <w:r w:rsidR="008E34C4" w:rsidRPr="008E34C4">
        <w:rPr>
          <w:rFonts w:hint="eastAsia"/>
          <w:b/>
          <w:bCs/>
          <w:spacing w:val="4"/>
        </w:rPr>
        <w:t>会务组会根据注册缴费信息预留房间</w:t>
      </w:r>
      <w:r w:rsidR="008E34C4">
        <w:rPr>
          <w:rFonts w:hint="eastAsia"/>
          <w:spacing w:val="4"/>
        </w:rPr>
        <w:t>。</w:t>
      </w:r>
    </w:p>
    <w:p w14:paraId="39EA3951" w14:textId="2D92B781" w:rsidR="00AB161E" w:rsidRPr="00AB161E" w:rsidRDefault="00C05BCC" w:rsidP="00AB161E">
      <w:pPr>
        <w:spacing w:line="360" w:lineRule="auto"/>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八</w:t>
      </w:r>
      <w:r w:rsidR="00AB161E" w:rsidRPr="00AB161E">
        <w:rPr>
          <w:rFonts w:asciiTheme="minorEastAsia" w:eastAsiaTheme="minorEastAsia" w:hAnsiTheme="minorEastAsia" w:hint="eastAsia"/>
          <w:b/>
          <w:bCs/>
          <w:sz w:val="24"/>
          <w:szCs w:val="24"/>
        </w:rPr>
        <w:t>、委员增选</w:t>
      </w:r>
    </w:p>
    <w:p w14:paraId="23A4C138" w14:textId="4A1E54AD" w:rsidR="006618D2" w:rsidRPr="00AB161E" w:rsidRDefault="00AB161E" w:rsidP="00AB161E">
      <w:pPr>
        <w:spacing w:line="360" w:lineRule="auto"/>
        <w:ind w:firstLineChars="150" w:firstLine="360"/>
        <w:rPr>
          <w:rFonts w:ascii="宋体" w:hAnsi="宋体"/>
          <w:sz w:val="24"/>
          <w:szCs w:val="24"/>
        </w:rPr>
      </w:pPr>
      <w:r w:rsidRPr="00AB161E">
        <w:rPr>
          <w:rFonts w:ascii="仿宋_GB2312" w:eastAsia="仿宋_GB2312" w:hint="eastAsia"/>
          <w:sz w:val="24"/>
          <w:szCs w:val="24"/>
        </w:rPr>
        <w:tab/>
      </w:r>
      <w:r w:rsidRPr="00AB161E">
        <w:rPr>
          <w:rFonts w:ascii="宋体" w:hAnsi="宋体" w:hint="eastAsia"/>
          <w:sz w:val="24"/>
          <w:szCs w:val="24"/>
        </w:rPr>
        <w:t>会议期间将召开江苏省应用型高校计算机学科建设专家委员会工作会议,请所有专委会委员届时出席。尚未成为应用型高校计算机学科建设专委会的江苏省计算机学会会员，若希望增补为应用型高校计算机学科建设专委会委员，请填写委员申请表，并在1</w:t>
      </w:r>
      <w:r w:rsidRPr="00AB161E">
        <w:rPr>
          <w:rFonts w:ascii="宋体" w:hAnsi="宋体"/>
          <w:sz w:val="24"/>
          <w:szCs w:val="24"/>
        </w:rPr>
        <w:t>2</w:t>
      </w:r>
      <w:r w:rsidRPr="00AB161E">
        <w:rPr>
          <w:rFonts w:ascii="宋体" w:hAnsi="宋体" w:hint="eastAsia"/>
          <w:sz w:val="24"/>
          <w:szCs w:val="24"/>
        </w:rPr>
        <w:t>月1</w:t>
      </w:r>
      <w:r w:rsidR="00072288">
        <w:rPr>
          <w:rFonts w:ascii="宋体" w:hAnsi="宋体"/>
          <w:sz w:val="24"/>
          <w:szCs w:val="24"/>
        </w:rPr>
        <w:t>2</w:t>
      </w:r>
      <w:r w:rsidRPr="00AB161E">
        <w:rPr>
          <w:rFonts w:ascii="宋体" w:hAnsi="宋体" w:hint="eastAsia"/>
          <w:sz w:val="24"/>
          <w:szCs w:val="24"/>
        </w:rPr>
        <w:t>日之前发送至学会邮箱jscs@nju.edu.cn。</w:t>
      </w:r>
    </w:p>
    <w:p w14:paraId="3412EF45" w14:textId="6967A42C" w:rsidR="006618D2" w:rsidRDefault="006618D2" w:rsidP="00AB161E">
      <w:pPr>
        <w:spacing w:line="360" w:lineRule="auto"/>
        <w:ind w:firstLineChars="150" w:firstLine="360"/>
        <w:rPr>
          <w:rFonts w:ascii="仿宋_GB2312" w:eastAsia="仿宋_GB2312"/>
          <w:sz w:val="24"/>
          <w:szCs w:val="24"/>
        </w:rPr>
      </w:pPr>
    </w:p>
    <w:p w14:paraId="0E4118AB" w14:textId="2A03DF40" w:rsidR="006618D2" w:rsidRDefault="00072288" w:rsidP="00AB161E">
      <w:pPr>
        <w:spacing w:line="360" w:lineRule="auto"/>
        <w:ind w:firstLineChars="150" w:firstLine="360"/>
        <w:rPr>
          <w:rFonts w:ascii="仿宋_GB2312" w:eastAsia="仿宋_GB2312"/>
          <w:sz w:val="24"/>
          <w:szCs w:val="24"/>
        </w:rPr>
      </w:pPr>
      <w:r>
        <w:rPr>
          <w:rFonts w:ascii="仿宋_GB2312" w:eastAsia="仿宋_GB2312"/>
          <w:noProof/>
          <w:sz w:val="24"/>
          <w:szCs w:val="24"/>
        </w:rPr>
        <w:drawing>
          <wp:anchor distT="0" distB="0" distL="114300" distR="114300" simplePos="0" relativeHeight="251660288" behindDoc="1" locked="0" layoutInCell="1" allowOverlap="1" wp14:anchorId="5A9859B2" wp14:editId="5E67F2BD">
            <wp:simplePos x="0" y="0"/>
            <wp:positionH relativeFrom="column">
              <wp:posOffset>4074160</wp:posOffset>
            </wp:positionH>
            <wp:positionV relativeFrom="paragraph">
              <wp:posOffset>181610</wp:posOffset>
            </wp:positionV>
            <wp:extent cx="1569723" cy="1569723"/>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9723" cy="1569723"/>
                    </a:xfrm>
                    <a:prstGeom prst="rect">
                      <a:avLst/>
                    </a:prstGeom>
                  </pic:spPr>
                </pic:pic>
              </a:graphicData>
            </a:graphic>
          </wp:anchor>
        </w:drawing>
      </w:r>
    </w:p>
    <w:p w14:paraId="51EAAA98" w14:textId="43E10183" w:rsidR="006618D2" w:rsidRDefault="006618D2" w:rsidP="00AB161E">
      <w:pPr>
        <w:spacing w:line="360" w:lineRule="auto"/>
        <w:ind w:firstLineChars="150" w:firstLine="360"/>
        <w:rPr>
          <w:rFonts w:ascii="仿宋_GB2312" w:eastAsia="仿宋_GB2312"/>
          <w:sz w:val="24"/>
          <w:szCs w:val="24"/>
        </w:rPr>
      </w:pPr>
    </w:p>
    <w:p w14:paraId="7CD0B24C" w14:textId="4AC60EB6" w:rsidR="00917C3C" w:rsidRDefault="00D74AAB" w:rsidP="00AB161E">
      <w:pPr>
        <w:spacing w:line="360" w:lineRule="auto"/>
        <w:ind w:right="326"/>
        <w:jc w:val="right"/>
        <w:rPr>
          <w:rFonts w:ascii="宋体" w:hAnsi="宋体"/>
          <w:sz w:val="24"/>
          <w:szCs w:val="24"/>
        </w:rPr>
      </w:pPr>
      <w:r>
        <w:rPr>
          <w:rFonts w:ascii="宋体" w:hAnsi="宋体" w:hint="eastAsia"/>
          <w:sz w:val="24"/>
          <w:szCs w:val="24"/>
        </w:rPr>
        <w:tab/>
      </w:r>
      <w:r>
        <w:rPr>
          <w:rFonts w:ascii="宋体" w:hAnsi="宋体" w:hint="eastAsia"/>
          <w:sz w:val="24"/>
          <w:szCs w:val="24"/>
        </w:rPr>
        <w:tab/>
      </w:r>
      <w:r>
        <w:rPr>
          <w:rFonts w:ascii="宋体" w:hAnsi="宋体" w:hint="eastAsia"/>
          <w:sz w:val="24"/>
          <w:szCs w:val="24"/>
        </w:rPr>
        <w:tab/>
      </w:r>
      <w:r>
        <w:rPr>
          <w:rFonts w:ascii="宋体" w:hAnsi="宋体" w:hint="eastAsia"/>
          <w:sz w:val="24"/>
          <w:szCs w:val="24"/>
        </w:rPr>
        <w:tab/>
      </w:r>
      <w:r>
        <w:rPr>
          <w:rFonts w:ascii="宋体" w:hAnsi="宋体" w:hint="eastAsia"/>
          <w:sz w:val="24"/>
          <w:szCs w:val="24"/>
        </w:rPr>
        <w:tab/>
      </w:r>
      <w:r>
        <w:rPr>
          <w:rFonts w:ascii="宋体" w:hAnsi="宋体" w:hint="eastAsia"/>
          <w:sz w:val="24"/>
          <w:szCs w:val="24"/>
        </w:rPr>
        <w:tab/>
        <w:t xml:space="preserve"> 江苏省计算机学会</w:t>
      </w:r>
    </w:p>
    <w:p w14:paraId="6D5513A7" w14:textId="333A934C" w:rsidR="00917C3C" w:rsidRDefault="00D74AAB" w:rsidP="00AB161E">
      <w:pPr>
        <w:spacing w:line="360" w:lineRule="auto"/>
        <w:ind w:left="5040" w:right="311" w:firstLine="420"/>
        <w:jc w:val="right"/>
        <w:rPr>
          <w:rFonts w:ascii="宋体" w:hAnsi="宋体"/>
          <w:sz w:val="24"/>
          <w:szCs w:val="24"/>
        </w:rPr>
      </w:pPr>
      <w:r>
        <w:rPr>
          <w:rFonts w:ascii="宋体" w:hAnsi="宋体" w:hint="eastAsia"/>
          <w:sz w:val="24"/>
          <w:szCs w:val="24"/>
        </w:rPr>
        <w:t xml:space="preserve"> 202</w:t>
      </w:r>
      <w:r>
        <w:rPr>
          <w:rFonts w:ascii="宋体" w:hAnsi="宋体"/>
          <w:sz w:val="24"/>
          <w:szCs w:val="24"/>
        </w:rPr>
        <w:t>5</w:t>
      </w:r>
      <w:r>
        <w:rPr>
          <w:rFonts w:ascii="宋体" w:hAnsi="宋体" w:hint="eastAsia"/>
          <w:sz w:val="24"/>
          <w:szCs w:val="24"/>
        </w:rPr>
        <w:t>年</w:t>
      </w:r>
      <w:r>
        <w:rPr>
          <w:rFonts w:ascii="宋体" w:hAnsi="宋体"/>
          <w:sz w:val="24"/>
          <w:szCs w:val="24"/>
        </w:rPr>
        <w:t>1</w:t>
      </w:r>
      <w:r w:rsidR="00072288">
        <w:rPr>
          <w:rFonts w:ascii="宋体" w:hAnsi="宋体"/>
          <w:sz w:val="24"/>
          <w:szCs w:val="24"/>
        </w:rPr>
        <w:t>2</w:t>
      </w:r>
      <w:r>
        <w:rPr>
          <w:rFonts w:ascii="宋体" w:hAnsi="宋体" w:hint="eastAsia"/>
          <w:sz w:val="24"/>
          <w:szCs w:val="24"/>
        </w:rPr>
        <w:t>月</w:t>
      </w:r>
      <w:r w:rsidR="00072288">
        <w:rPr>
          <w:rFonts w:ascii="宋体" w:hAnsi="宋体"/>
          <w:sz w:val="24"/>
          <w:szCs w:val="24"/>
        </w:rPr>
        <w:t>8</w:t>
      </w:r>
      <w:r>
        <w:rPr>
          <w:rFonts w:ascii="宋体" w:hAnsi="宋体" w:hint="eastAsia"/>
          <w:sz w:val="24"/>
          <w:szCs w:val="24"/>
        </w:rPr>
        <w:t>日</w:t>
      </w:r>
    </w:p>
    <w:p w14:paraId="73DFEC38" w14:textId="77777777" w:rsidR="00917C3C" w:rsidRDefault="00917C3C" w:rsidP="00AB161E">
      <w:pPr>
        <w:spacing w:line="360" w:lineRule="auto"/>
        <w:ind w:left="5040" w:right="169" w:firstLine="420"/>
        <w:jc w:val="right"/>
        <w:rPr>
          <w:rFonts w:ascii="宋体" w:hAnsi="宋体"/>
          <w:sz w:val="24"/>
          <w:szCs w:val="24"/>
        </w:rPr>
      </w:pPr>
    </w:p>
    <w:sectPr w:rsidR="00917C3C">
      <w:footerReference w:type="default" r:id="rId11"/>
      <w:pgSz w:w="11906" w:h="16838"/>
      <w:pgMar w:top="1304" w:right="1474" w:bottom="1247"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ED48D" w14:textId="77777777" w:rsidR="00AA1CB2" w:rsidRDefault="00AA1CB2">
      <w:r>
        <w:separator/>
      </w:r>
    </w:p>
  </w:endnote>
  <w:endnote w:type="continuationSeparator" w:id="0">
    <w:p w14:paraId="78B6B645" w14:textId="77777777" w:rsidR="00AA1CB2" w:rsidRDefault="00AA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iti SC Light">
    <w:altName w:val="黑体"/>
    <w:charset w:val="50"/>
    <w:family w:val="auto"/>
    <w:pitch w:val="default"/>
    <w:sig w:usb0="00000000" w:usb1="00000000" w:usb2="00000010" w:usb3="00000000" w:csb0="003E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A5691" w14:textId="77777777" w:rsidR="00917C3C" w:rsidRDefault="00D74AAB">
    <w:pPr>
      <w:pStyle w:val="a9"/>
      <w:jc w:val="center"/>
    </w:pPr>
    <w:r>
      <w:fldChar w:fldCharType="begin"/>
    </w:r>
    <w:r>
      <w:instrText xml:space="preserve"> PAGE   \* MERGEFORMAT </w:instrText>
    </w:r>
    <w:r>
      <w:fldChar w:fldCharType="separate"/>
    </w:r>
    <w:r>
      <w:rPr>
        <w:lang w:val="zh-CN"/>
      </w:rPr>
      <w:t>1</w:t>
    </w:r>
    <w:r>
      <w:rPr>
        <w:lang w:val="zh-CN"/>
      </w:rPr>
      <w:fldChar w:fldCharType="end"/>
    </w:r>
  </w:p>
  <w:p w14:paraId="6D87C553" w14:textId="77777777" w:rsidR="00917C3C" w:rsidRDefault="00917C3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38E81" w14:textId="77777777" w:rsidR="00AA1CB2" w:rsidRDefault="00AA1CB2">
      <w:r>
        <w:separator/>
      </w:r>
    </w:p>
  </w:footnote>
  <w:footnote w:type="continuationSeparator" w:id="0">
    <w:p w14:paraId="411ABCAE" w14:textId="77777777" w:rsidR="00AA1CB2" w:rsidRDefault="00AA1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200"/>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yYjg3ZWYwM2UyYzUzZDQzNzhmY2Y4ZjVhYTkwYTAifQ=="/>
  </w:docVars>
  <w:rsids>
    <w:rsidRoot w:val="00E100FB"/>
    <w:rsid w:val="00000D6D"/>
    <w:rsid w:val="00001522"/>
    <w:rsid w:val="0000329D"/>
    <w:rsid w:val="00010F0E"/>
    <w:rsid w:val="000116C4"/>
    <w:rsid w:val="0001534A"/>
    <w:rsid w:val="0001536C"/>
    <w:rsid w:val="00023A2D"/>
    <w:rsid w:val="000456B6"/>
    <w:rsid w:val="00053FF9"/>
    <w:rsid w:val="00060036"/>
    <w:rsid w:val="000644FF"/>
    <w:rsid w:val="00070C7B"/>
    <w:rsid w:val="00072288"/>
    <w:rsid w:val="00073835"/>
    <w:rsid w:val="000761D1"/>
    <w:rsid w:val="000804E2"/>
    <w:rsid w:val="00083FB1"/>
    <w:rsid w:val="000850D9"/>
    <w:rsid w:val="000964A0"/>
    <w:rsid w:val="000A1CC4"/>
    <w:rsid w:val="000A2E52"/>
    <w:rsid w:val="000A3C36"/>
    <w:rsid w:val="000A4FD9"/>
    <w:rsid w:val="000A75E0"/>
    <w:rsid w:val="000B1598"/>
    <w:rsid w:val="000B2BC6"/>
    <w:rsid w:val="000C20BC"/>
    <w:rsid w:val="000C57E5"/>
    <w:rsid w:val="000C6084"/>
    <w:rsid w:val="000C7B1E"/>
    <w:rsid w:val="000D2BE7"/>
    <w:rsid w:val="000E178F"/>
    <w:rsid w:val="000E762D"/>
    <w:rsid w:val="000F0171"/>
    <w:rsid w:val="000F2035"/>
    <w:rsid w:val="00100971"/>
    <w:rsid w:val="001020BA"/>
    <w:rsid w:val="00107D0D"/>
    <w:rsid w:val="00114FBE"/>
    <w:rsid w:val="00122F1E"/>
    <w:rsid w:val="00123915"/>
    <w:rsid w:val="00133969"/>
    <w:rsid w:val="00136EC7"/>
    <w:rsid w:val="00137C84"/>
    <w:rsid w:val="00143342"/>
    <w:rsid w:val="001448DF"/>
    <w:rsid w:val="001459CB"/>
    <w:rsid w:val="001536E0"/>
    <w:rsid w:val="0015506F"/>
    <w:rsid w:val="00160EA5"/>
    <w:rsid w:val="00171F2E"/>
    <w:rsid w:val="0017230F"/>
    <w:rsid w:val="001768CE"/>
    <w:rsid w:val="00176C60"/>
    <w:rsid w:val="00177082"/>
    <w:rsid w:val="0018587B"/>
    <w:rsid w:val="00194922"/>
    <w:rsid w:val="001A3B6A"/>
    <w:rsid w:val="001A5751"/>
    <w:rsid w:val="001B04BD"/>
    <w:rsid w:val="001B7C16"/>
    <w:rsid w:val="001C1560"/>
    <w:rsid w:val="001C1B8B"/>
    <w:rsid w:val="001C387A"/>
    <w:rsid w:val="001C75A7"/>
    <w:rsid w:val="001E1717"/>
    <w:rsid w:val="001E7CBC"/>
    <w:rsid w:val="001F42E4"/>
    <w:rsid w:val="001F4BA9"/>
    <w:rsid w:val="002157A2"/>
    <w:rsid w:val="0021791F"/>
    <w:rsid w:val="00221393"/>
    <w:rsid w:val="002227E2"/>
    <w:rsid w:val="00230BD9"/>
    <w:rsid w:val="00241770"/>
    <w:rsid w:val="00244B03"/>
    <w:rsid w:val="00244CC4"/>
    <w:rsid w:val="00251150"/>
    <w:rsid w:val="0025216B"/>
    <w:rsid w:val="00261CCF"/>
    <w:rsid w:val="002670E7"/>
    <w:rsid w:val="00273AAD"/>
    <w:rsid w:val="002744A8"/>
    <w:rsid w:val="002772DC"/>
    <w:rsid w:val="00280AD3"/>
    <w:rsid w:val="00281473"/>
    <w:rsid w:val="002844B6"/>
    <w:rsid w:val="0028757E"/>
    <w:rsid w:val="00291724"/>
    <w:rsid w:val="002917A9"/>
    <w:rsid w:val="00296BF3"/>
    <w:rsid w:val="00297117"/>
    <w:rsid w:val="002A144A"/>
    <w:rsid w:val="002A74E7"/>
    <w:rsid w:val="002B73F6"/>
    <w:rsid w:val="002D17C8"/>
    <w:rsid w:val="002D650C"/>
    <w:rsid w:val="002D713E"/>
    <w:rsid w:val="002E1368"/>
    <w:rsid w:val="002E2781"/>
    <w:rsid w:val="002F25F6"/>
    <w:rsid w:val="002F3FFE"/>
    <w:rsid w:val="002F75DC"/>
    <w:rsid w:val="003205DF"/>
    <w:rsid w:val="0032407B"/>
    <w:rsid w:val="0033369E"/>
    <w:rsid w:val="00341462"/>
    <w:rsid w:val="0034678C"/>
    <w:rsid w:val="00350061"/>
    <w:rsid w:val="00354EDD"/>
    <w:rsid w:val="0036537E"/>
    <w:rsid w:val="00367146"/>
    <w:rsid w:val="00370450"/>
    <w:rsid w:val="00372DA3"/>
    <w:rsid w:val="00383E23"/>
    <w:rsid w:val="00383F11"/>
    <w:rsid w:val="00394C3E"/>
    <w:rsid w:val="003A1AEB"/>
    <w:rsid w:val="003B677B"/>
    <w:rsid w:val="003D06D2"/>
    <w:rsid w:val="003D578D"/>
    <w:rsid w:val="003E026D"/>
    <w:rsid w:val="003E10CA"/>
    <w:rsid w:val="003E1BC2"/>
    <w:rsid w:val="003E503A"/>
    <w:rsid w:val="003E65C1"/>
    <w:rsid w:val="003F009A"/>
    <w:rsid w:val="003F492A"/>
    <w:rsid w:val="00402BDA"/>
    <w:rsid w:val="0040456B"/>
    <w:rsid w:val="00411A26"/>
    <w:rsid w:val="004127D3"/>
    <w:rsid w:val="0042533E"/>
    <w:rsid w:val="00426161"/>
    <w:rsid w:val="004320F2"/>
    <w:rsid w:val="00434104"/>
    <w:rsid w:val="00436919"/>
    <w:rsid w:val="0044112C"/>
    <w:rsid w:val="004415A7"/>
    <w:rsid w:val="00445FAF"/>
    <w:rsid w:val="00446C61"/>
    <w:rsid w:val="0045117A"/>
    <w:rsid w:val="00452F9A"/>
    <w:rsid w:val="00454C20"/>
    <w:rsid w:val="004603D6"/>
    <w:rsid w:val="00460428"/>
    <w:rsid w:val="00466B28"/>
    <w:rsid w:val="00466B5F"/>
    <w:rsid w:val="0046797F"/>
    <w:rsid w:val="00472B35"/>
    <w:rsid w:val="00475AFF"/>
    <w:rsid w:val="00480364"/>
    <w:rsid w:val="0048621D"/>
    <w:rsid w:val="004921E3"/>
    <w:rsid w:val="00492477"/>
    <w:rsid w:val="00492EDF"/>
    <w:rsid w:val="00493650"/>
    <w:rsid w:val="004A16F4"/>
    <w:rsid w:val="004A64E2"/>
    <w:rsid w:val="004A7AB9"/>
    <w:rsid w:val="004C3D61"/>
    <w:rsid w:val="004C5E64"/>
    <w:rsid w:val="004D0F83"/>
    <w:rsid w:val="004D1D11"/>
    <w:rsid w:val="004D5C7F"/>
    <w:rsid w:val="004D60B5"/>
    <w:rsid w:val="004D64BC"/>
    <w:rsid w:val="004F109D"/>
    <w:rsid w:val="004F1B2C"/>
    <w:rsid w:val="00500C3E"/>
    <w:rsid w:val="005012C5"/>
    <w:rsid w:val="00503927"/>
    <w:rsid w:val="00507865"/>
    <w:rsid w:val="00515A72"/>
    <w:rsid w:val="00516347"/>
    <w:rsid w:val="005266FC"/>
    <w:rsid w:val="00542AB7"/>
    <w:rsid w:val="005537D3"/>
    <w:rsid w:val="00564D7C"/>
    <w:rsid w:val="00564E77"/>
    <w:rsid w:val="00566868"/>
    <w:rsid w:val="00567272"/>
    <w:rsid w:val="0057346F"/>
    <w:rsid w:val="00584162"/>
    <w:rsid w:val="00584F3A"/>
    <w:rsid w:val="00586B7E"/>
    <w:rsid w:val="005921B5"/>
    <w:rsid w:val="005A09C7"/>
    <w:rsid w:val="005A0E26"/>
    <w:rsid w:val="005A2CFB"/>
    <w:rsid w:val="005A5D44"/>
    <w:rsid w:val="005B047E"/>
    <w:rsid w:val="005B1CB3"/>
    <w:rsid w:val="005C0FC7"/>
    <w:rsid w:val="005C2DCC"/>
    <w:rsid w:val="005C3406"/>
    <w:rsid w:val="005C54AD"/>
    <w:rsid w:val="005C77F2"/>
    <w:rsid w:val="005C7A6D"/>
    <w:rsid w:val="005D0573"/>
    <w:rsid w:val="005D166A"/>
    <w:rsid w:val="005D3A8C"/>
    <w:rsid w:val="005D5488"/>
    <w:rsid w:val="005D5875"/>
    <w:rsid w:val="005D7E49"/>
    <w:rsid w:val="005E7AD5"/>
    <w:rsid w:val="005F0BF3"/>
    <w:rsid w:val="005F3177"/>
    <w:rsid w:val="005F5699"/>
    <w:rsid w:val="00602715"/>
    <w:rsid w:val="006034D5"/>
    <w:rsid w:val="00613626"/>
    <w:rsid w:val="00614689"/>
    <w:rsid w:val="00614C5C"/>
    <w:rsid w:val="00624B3A"/>
    <w:rsid w:val="00626C14"/>
    <w:rsid w:val="00630131"/>
    <w:rsid w:val="00630166"/>
    <w:rsid w:val="00630D3D"/>
    <w:rsid w:val="0063137F"/>
    <w:rsid w:val="00634A13"/>
    <w:rsid w:val="006565BA"/>
    <w:rsid w:val="006618D2"/>
    <w:rsid w:val="00662961"/>
    <w:rsid w:val="006634D9"/>
    <w:rsid w:val="006648ED"/>
    <w:rsid w:val="00664B4B"/>
    <w:rsid w:val="00667004"/>
    <w:rsid w:val="0067426B"/>
    <w:rsid w:val="006755A8"/>
    <w:rsid w:val="006846A8"/>
    <w:rsid w:val="0069327C"/>
    <w:rsid w:val="00695146"/>
    <w:rsid w:val="006A749F"/>
    <w:rsid w:val="006B6647"/>
    <w:rsid w:val="006B6A3D"/>
    <w:rsid w:val="006B7C05"/>
    <w:rsid w:val="006B7CD0"/>
    <w:rsid w:val="006C1880"/>
    <w:rsid w:val="006C3BF0"/>
    <w:rsid w:val="006C5571"/>
    <w:rsid w:val="006D0522"/>
    <w:rsid w:val="006D1918"/>
    <w:rsid w:val="006D3A3A"/>
    <w:rsid w:val="006E14DA"/>
    <w:rsid w:val="006E3912"/>
    <w:rsid w:val="006E53B5"/>
    <w:rsid w:val="006E5F74"/>
    <w:rsid w:val="006E6CE0"/>
    <w:rsid w:val="006E791D"/>
    <w:rsid w:val="006F2A67"/>
    <w:rsid w:val="006F7DA9"/>
    <w:rsid w:val="00703A7C"/>
    <w:rsid w:val="00704543"/>
    <w:rsid w:val="00705A27"/>
    <w:rsid w:val="007067C7"/>
    <w:rsid w:val="00714C2C"/>
    <w:rsid w:val="00715590"/>
    <w:rsid w:val="0072190D"/>
    <w:rsid w:val="00723404"/>
    <w:rsid w:val="00730BA7"/>
    <w:rsid w:val="00732065"/>
    <w:rsid w:val="00732F9B"/>
    <w:rsid w:val="00742454"/>
    <w:rsid w:val="007461F7"/>
    <w:rsid w:val="00755202"/>
    <w:rsid w:val="00760823"/>
    <w:rsid w:val="00772DC7"/>
    <w:rsid w:val="007743D1"/>
    <w:rsid w:val="007832C7"/>
    <w:rsid w:val="007833A5"/>
    <w:rsid w:val="007A28CF"/>
    <w:rsid w:val="007A6599"/>
    <w:rsid w:val="007B14D2"/>
    <w:rsid w:val="007B2E94"/>
    <w:rsid w:val="007C2843"/>
    <w:rsid w:val="007D1319"/>
    <w:rsid w:val="007E4E4D"/>
    <w:rsid w:val="007E7BF3"/>
    <w:rsid w:val="007F0BD2"/>
    <w:rsid w:val="007F3A00"/>
    <w:rsid w:val="00807EC2"/>
    <w:rsid w:val="00814503"/>
    <w:rsid w:val="008207BD"/>
    <w:rsid w:val="00830FE9"/>
    <w:rsid w:val="00833435"/>
    <w:rsid w:val="008357FE"/>
    <w:rsid w:val="00836A0D"/>
    <w:rsid w:val="008371B3"/>
    <w:rsid w:val="008547D6"/>
    <w:rsid w:val="008700F4"/>
    <w:rsid w:val="00870614"/>
    <w:rsid w:val="00872973"/>
    <w:rsid w:val="008761FE"/>
    <w:rsid w:val="00883CF3"/>
    <w:rsid w:val="00884098"/>
    <w:rsid w:val="00885FFC"/>
    <w:rsid w:val="008938F8"/>
    <w:rsid w:val="0089395D"/>
    <w:rsid w:val="00895283"/>
    <w:rsid w:val="0089628B"/>
    <w:rsid w:val="008A195C"/>
    <w:rsid w:val="008B29A5"/>
    <w:rsid w:val="008B57AD"/>
    <w:rsid w:val="008C0AC6"/>
    <w:rsid w:val="008C2E95"/>
    <w:rsid w:val="008D0F9A"/>
    <w:rsid w:val="008D1207"/>
    <w:rsid w:val="008E1413"/>
    <w:rsid w:val="008E34C4"/>
    <w:rsid w:val="008E413E"/>
    <w:rsid w:val="008E5D88"/>
    <w:rsid w:val="008F118D"/>
    <w:rsid w:val="00900A1A"/>
    <w:rsid w:val="00900CB2"/>
    <w:rsid w:val="00917C3C"/>
    <w:rsid w:val="00930AE4"/>
    <w:rsid w:val="0093382B"/>
    <w:rsid w:val="0093514B"/>
    <w:rsid w:val="00935169"/>
    <w:rsid w:val="00942074"/>
    <w:rsid w:val="0095323D"/>
    <w:rsid w:val="0096189B"/>
    <w:rsid w:val="00964C7F"/>
    <w:rsid w:val="00965EBF"/>
    <w:rsid w:val="00995A15"/>
    <w:rsid w:val="009A0829"/>
    <w:rsid w:val="009A0CD3"/>
    <w:rsid w:val="009A1142"/>
    <w:rsid w:val="009A7B5B"/>
    <w:rsid w:val="009B090A"/>
    <w:rsid w:val="009B5297"/>
    <w:rsid w:val="009B5AFF"/>
    <w:rsid w:val="009C3E9C"/>
    <w:rsid w:val="009C5E68"/>
    <w:rsid w:val="009D41D9"/>
    <w:rsid w:val="009D5CB0"/>
    <w:rsid w:val="009D6966"/>
    <w:rsid w:val="009D743A"/>
    <w:rsid w:val="009F615B"/>
    <w:rsid w:val="009F796E"/>
    <w:rsid w:val="00A06423"/>
    <w:rsid w:val="00A12A07"/>
    <w:rsid w:val="00A208BA"/>
    <w:rsid w:val="00A271B2"/>
    <w:rsid w:val="00A40D98"/>
    <w:rsid w:val="00A55F88"/>
    <w:rsid w:val="00A55FD3"/>
    <w:rsid w:val="00A62D07"/>
    <w:rsid w:val="00A70692"/>
    <w:rsid w:val="00A71485"/>
    <w:rsid w:val="00A71DC9"/>
    <w:rsid w:val="00A725FC"/>
    <w:rsid w:val="00A7651A"/>
    <w:rsid w:val="00A77ECE"/>
    <w:rsid w:val="00A80E37"/>
    <w:rsid w:val="00A84DF5"/>
    <w:rsid w:val="00A8546E"/>
    <w:rsid w:val="00A8734B"/>
    <w:rsid w:val="00A939B3"/>
    <w:rsid w:val="00A96726"/>
    <w:rsid w:val="00AA1CB2"/>
    <w:rsid w:val="00AA26F4"/>
    <w:rsid w:val="00AA49E1"/>
    <w:rsid w:val="00AA49F4"/>
    <w:rsid w:val="00AB161E"/>
    <w:rsid w:val="00AC67ED"/>
    <w:rsid w:val="00AD3BFE"/>
    <w:rsid w:val="00AD63E8"/>
    <w:rsid w:val="00AD7334"/>
    <w:rsid w:val="00AE6760"/>
    <w:rsid w:val="00AF0983"/>
    <w:rsid w:val="00AF59B0"/>
    <w:rsid w:val="00AF7CA2"/>
    <w:rsid w:val="00B0720B"/>
    <w:rsid w:val="00B22292"/>
    <w:rsid w:val="00B22979"/>
    <w:rsid w:val="00B26DD8"/>
    <w:rsid w:val="00B347D6"/>
    <w:rsid w:val="00B35682"/>
    <w:rsid w:val="00B369C8"/>
    <w:rsid w:val="00B428A0"/>
    <w:rsid w:val="00B45140"/>
    <w:rsid w:val="00B52101"/>
    <w:rsid w:val="00B53E04"/>
    <w:rsid w:val="00B56709"/>
    <w:rsid w:val="00B56C32"/>
    <w:rsid w:val="00B57E25"/>
    <w:rsid w:val="00B630D0"/>
    <w:rsid w:val="00B6430E"/>
    <w:rsid w:val="00B67590"/>
    <w:rsid w:val="00B764BA"/>
    <w:rsid w:val="00B8031C"/>
    <w:rsid w:val="00B82493"/>
    <w:rsid w:val="00B837AA"/>
    <w:rsid w:val="00B86D60"/>
    <w:rsid w:val="00BB1172"/>
    <w:rsid w:val="00BB13D3"/>
    <w:rsid w:val="00BB6535"/>
    <w:rsid w:val="00BC233A"/>
    <w:rsid w:val="00BC2B0F"/>
    <w:rsid w:val="00BC7ACB"/>
    <w:rsid w:val="00BD0CB8"/>
    <w:rsid w:val="00BD1D0E"/>
    <w:rsid w:val="00BD2F1C"/>
    <w:rsid w:val="00BE3946"/>
    <w:rsid w:val="00BF4C90"/>
    <w:rsid w:val="00BF67B2"/>
    <w:rsid w:val="00BF6E9F"/>
    <w:rsid w:val="00C04B52"/>
    <w:rsid w:val="00C05BCC"/>
    <w:rsid w:val="00C11B6C"/>
    <w:rsid w:val="00C125FD"/>
    <w:rsid w:val="00C2211D"/>
    <w:rsid w:val="00C30F95"/>
    <w:rsid w:val="00C318E0"/>
    <w:rsid w:val="00C428B9"/>
    <w:rsid w:val="00C43B4C"/>
    <w:rsid w:val="00C5487A"/>
    <w:rsid w:val="00C5724A"/>
    <w:rsid w:val="00C60210"/>
    <w:rsid w:val="00C72097"/>
    <w:rsid w:val="00C7383B"/>
    <w:rsid w:val="00C75790"/>
    <w:rsid w:val="00C75B47"/>
    <w:rsid w:val="00C81D4D"/>
    <w:rsid w:val="00C8690F"/>
    <w:rsid w:val="00CA10B3"/>
    <w:rsid w:val="00CA2684"/>
    <w:rsid w:val="00CB1259"/>
    <w:rsid w:val="00CC3D66"/>
    <w:rsid w:val="00CD14C7"/>
    <w:rsid w:val="00CD3CFF"/>
    <w:rsid w:val="00CE2BDB"/>
    <w:rsid w:val="00CF2A4E"/>
    <w:rsid w:val="00CF666D"/>
    <w:rsid w:val="00D00953"/>
    <w:rsid w:val="00D065A1"/>
    <w:rsid w:val="00D11DD0"/>
    <w:rsid w:val="00D17D5E"/>
    <w:rsid w:val="00D20A8D"/>
    <w:rsid w:val="00D21D7B"/>
    <w:rsid w:val="00D37EE5"/>
    <w:rsid w:val="00D44C90"/>
    <w:rsid w:val="00D50266"/>
    <w:rsid w:val="00D61755"/>
    <w:rsid w:val="00D61A79"/>
    <w:rsid w:val="00D70049"/>
    <w:rsid w:val="00D7351B"/>
    <w:rsid w:val="00D740CB"/>
    <w:rsid w:val="00D74AAB"/>
    <w:rsid w:val="00D7655E"/>
    <w:rsid w:val="00D82152"/>
    <w:rsid w:val="00D832B8"/>
    <w:rsid w:val="00D906EF"/>
    <w:rsid w:val="00DA0656"/>
    <w:rsid w:val="00DA53BA"/>
    <w:rsid w:val="00DD611F"/>
    <w:rsid w:val="00DD6DC1"/>
    <w:rsid w:val="00DD7DE3"/>
    <w:rsid w:val="00DE2C1B"/>
    <w:rsid w:val="00DE380B"/>
    <w:rsid w:val="00DE4EEB"/>
    <w:rsid w:val="00DF1246"/>
    <w:rsid w:val="00DF1A87"/>
    <w:rsid w:val="00DF54F4"/>
    <w:rsid w:val="00DF7BEC"/>
    <w:rsid w:val="00E0125A"/>
    <w:rsid w:val="00E100FB"/>
    <w:rsid w:val="00E1294C"/>
    <w:rsid w:val="00E1672C"/>
    <w:rsid w:val="00E34C78"/>
    <w:rsid w:val="00E358F2"/>
    <w:rsid w:val="00E35AAD"/>
    <w:rsid w:val="00E36593"/>
    <w:rsid w:val="00E466A1"/>
    <w:rsid w:val="00E472F3"/>
    <w:rsid w:val="00E512F7"/>
    <w:rsid w:val="00E570E7"/>
    <w:rsid w:val="00E60290"/>
    <w:rsid w:val="00E6654C"/>
    <w:rsid w:val="00E7125C"/>
    <w:rsid w:val="00E746AA"/>
    <w:rsid w:val="00E82475"/>
    <w:rsid w:val="00E84B64"/>
    <w:rsid w:val="00E9198D"/>
    <w:rsid w:val="00E953DD"/>
    <w:rsid w:val="00E97F11"/>
    <w:rsid w:val="00EA7751"/>
    <w:rsid w:val="00EB760B"/>
    <w:rsid w:val="00EC6245"/>
    <w:rsid w:val="00ED2786"/>
    <w:rsid w:val="00ED4ACF"/>
    <w:rsid w:val="00EE6DFF"/>
    <w:rsid w:val="00EF1719"/>
    <w:rsid w:val="00EF556F"/>
    <w:rsid w:val="00F0794F"/>
    <w:rsid w:val="00F148E9"/>
    <w:rsid w:val="00F151AE"/>
    <w:rsid w:val="00F214BD"/>
    <w:rsid w:val="00F276D9"/>
    <w:rsid w:val="00F30723"/>
    <w:rsid w:val="00F30B5C"/>
    <w:rsid w:val="00F3543E"/>
    <w:rsid w:val="00F471AD"/>
    <w:rsid w:val="00F55A47"/>
    <w:rsid w:val="00F567F1"/>
    <w:rsid w:val="00F61320"/>
    <w:rsid w:val="00F62790"/>
    <w:rsid w:val="00F6511E"/>
    <w:rsid w:val="00F65B5E"/>
    <w:rsid w:val="00F66437"/>
    <w:rsid w:val="00F66A80"/>
    <w:rsid w:val="00F70322"/>
    <w:rsid w:val="00F7240B"/>
    <w:rsid w:val="00F72E1B"/>
    <w:rsid w:val="00F76938"/>
    <w:rsid w:val="00F86BC4"/>
    <w:rsid w:val="00F956D1"/>
    <w:rsid w:val="00FA3EB6"/>
    <w:rsid w:val="00FB7FCA"/>
    <w:rsid w:val="00FC2B66"/>
    <w:rsid w:val="00FD298A"/>
    <w:rsid w:val="00FD484A"/>
    <w:rsid w:val="00FD639E"/>
    <w:rsid w:val="04D60A3C"/>
    <w:rsid w:val="07C92D56"/>
    <w:rsid w:val="0804399E"/>
    <w:rsid w:val="0C1504FE"/>
    <w:rsid w:val="0F9E42F8"/>
    <w:rsid w:val="146F58AE"/>
    <w:rsid w:val="17DC60B9"/>
    <w:rsid w:val="1B4A3D7E"/>
    <w:rsid w:val="1BF01818"/>
    <w:rsid w:val="215F3FF6"/>
    <w:rsid w:val="26A47DAE"/>
    <w:rsid w:val="2B803D0E"/>
    <w:rsid w:val="2B9474F6"/>
    <w:rsid w:val="307F53C3"/>
    <w:rsid w:val="35EF1CE9"/>
    <w:rsid w:val="3A9969A9"/>
    <w:rsid w:val="3D454F38"/>
    <w:rsid w:val="4012053A"/>
    <w:rsid w:val="438F0E6F"/>
    <w:rsid w:val="47A92ADF"/>
    <w:rsid w:val="4D207F9D"/>
    <w:rsid w:val="51906FA0"/>
    <w:rsid w:val="53685035"/>
    <w:rsid w:val="5EC911FE"/>
    <w:rsid w:val="678A336D"/>
    <w:rsid w:val="68DD3977"/>
    <w:rsid w:val="692C33B5"/>
    <w:rsid w:val="72557303"/>
    <w:rsid w:val="74803F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2630B73"/>
  <w15:docId w15:val="{1517F727-76ED-45B7-AE9D-383B5184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Heiti SC Light" w:eastAsia="Heiti SC Light" w:cs="Times New Roman"/>
      <w:sz w:val="24"/>
      <w:szCs w:val="24"/>
    </w:rPr>
  </w:style>
  <w:style w:type="paragraph" w:styleId="a5">
    <w:name w:val="Date"/>
    <w:basedOn w:val="a"/>
    <w:next w:val="a"/>
    <w:link w:val="a6"/>
    <w:uiPriority w:val="99"/>
    <w:unhideWhenUsed/>
    <w:qFormat/>
    <w:pPr>
      <w:ind w:leftChars="2500" w:left="100"/>
    </w:pPr>
    <w:rPr>
      <w:rFonts w:ascii="仿宋_GB2312" w:eastAsia="仿宋_GB2312" w:cs="Times New Roman"/>
      <w:sz w:val="32"/>
      <w:szCs w:val="32"/>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table" w:styleId="ad">
    <w:name w:val="Table Grid"/>
    <w:basedOn w:val="a1"/>
    <w:uiPriority w:val="39"/>
    <w:unhideWhenUsed/>
    <w:qFormat/>
    <w:pPr>
      <w:widowControl w:val="0"/>
      <w:jc w:val="both"/>
    </w:pPr>
    <w:rPr>
      <w:rFonts w:ascii="Arial" w:eastAsiaTheme="minorEastAsia"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rPr>
  </w:style>
  <w:style w:type="character" w:styleId="af">
    <w:name w:val="Hyperlink"/>
    <w:basedOn w:val="a0"/>
    <w:uiPriority w:val="99"/>
    <w:unhideWhenUsed/>
    <w:qFormat/>
    <w:rPr>
      <w:color w:val="0000FF"/>
      <w:u w:val="single"/>
    </w:rPr>
  </w:style>
  <w:style w:type="character" w:customStyle="1" w:styleId="ac">
    <w:name w:val="页眉 字符"/>
    <w:basedOn w:val="a0"/>
    <w:link w:val="ab"/>
    <w:uiPriority w:val="99"/>
    <w:semiHidden/>
    <w:qFormat/>
    <w:rPr>
      <w:rFonts w:ascii="Calibri" w:hAnsi="Calibri" w:cs="Calibri"/>
      <w:kern w:val="2"/>
      <w:sz w:val="18"/>
      <w:szCs w:val="18"/>
    </w:rPr>
  </w:style>
  <w:style w:type="character" w:customStyle="1" w:styleId="a4">
    <w:name w:val="文档结构图 字符"/>
    <w:link w:val="a3"/>
    <w:uiPriority w:val="99"/>
    <w:semiHidden/>
    <w:qFormat/>
    <w:rPr>
      <w:rFonts w:ascii="Heiti SC Light" w:eastAsia="Heiti SC Light" w:hAnsi="Calibri" w:cs="Calibri"/>
      <w:kern w:val="2"/>
      <w:sz w:val="24"/>
      <w:szCs w:val="24"/>
    </w:rPr>
  </w:style>
  <w:style w:type="character" w:customStyle="1" w:styleId="a6">
    <w:name w:val="日期 字符"/>
    <w:link w:val="a5"/>
    <w:uiPriority w:val="99"/>
    <w:qFormat/>
    <w:rPr>
      <w:rFonts w:ascii="仿宋_GB2312" w:eastAsia="仿宋_GB2312" w:hAnsi="Calibri" w:cs="Calibri"/>
      <w:kern w:val="2"/>
      <w:sz w:val="32"/>
      <w:szCs w:val="32"/>
    </w:rPr>
  </w:style>
  <w:style w:type="character" w:customStyle="1" w:styleId="aa">
    <w:name w:val="页脚 字符"/>
    <w:basedOn w:val="a0"/>
    <w:link w:val="a9"/>
    <w:uiPriority w:val="99"/>
    <w:qFormat/>
    <w:rPr>
      <w:rFonts w:ascii="Calibri" w:hAnsi="Calibri" w:cs="Calibri"/>
      <w:kern w:val="2"/>
      <w:sz w:val="18"/>
      <w:szCs w:val="18"/>
    </w:rPr>
  </w:style>
  <w:style w:type="character" w:customStyle="1" w:styleId="a8">
    <w:name w:val="批注框文本 字符"/>
    <w:basedOn w:val="a0"/>
    <w:link w:val="a7"/>
    <w:uiPriority w:val="99"/>
    <w:semiHidden/>
    <w:qFormat/>
    <w:rPr>
      <w:rFonts w:ascii="Calibri" w:hAnsi="Calibri" w:cs="Calibri"/>
      <w:kern w:val="2"/>
      <w:sz w:val="18"/>
      <w:szCs w:val="18"/>
    </w:rPr>
  </w:style>
  <w:style w:type="paragraph" w:customStyle="1" w:styleId="1">
    <w:name w:val="修订1"/>
    <w:hidden/>
    <w:uiPriority w:val="99"/>
    <w:unhideWhenUsed/>
    <w:qFormat/>
    <w:rPr>
      <w:rFonts w:ascii="Calibri" w:hAnsi="Calibri" w:cs="Calibri"/>
      <w:kern w:val="2"/>
      <w:sz w:val="21"/>
      <w:szCs w:val="21"/>
    </w:rPr>
  </w:style>
  <w:style w:type="paragraph" w:styleId="af0">
    <w:name w:val="Normal (Web)"/>
    <w:basedOn w:val="a"/>
    <w:autoRedefine/>
    <w:semiHidden/>
    <w:unhideWhenUsed/>
    <w:qFormat/>
    <w:rsid w:val="00C05BCC"/>
    <w:pPr>
      <w:widowControl/>
      <w:shd w:val="clear" w:color="auto" w:fill="FFFFFF"/>
      <w:spacing w:after="100" w:line="400" w:lineRule="exact"/>
      <w:ind w:firstLineChars="200" w:firstLine="480"/>
    </w:pPr>
    <w:rPr>
      <w:rFonts w:ascii="宋体" w:hAnsi="宋体" w:cs="宋体"/>
      <w:kern w:val="0"/>
      <w:sz w:val="24"/>
      <w:szCs w:val="24"/>
    </w:rPr>
  </w:style>
  <w:style w:type="paragraph" w:styleId="af1">
    <w:name w:val="Subtitle"/>
    <w:basedOn w:val="a"/>
    <w:next w:val="a"/>
    <w:link w:val="af2"/>
    <w:autoRedefine/>
    <w:uiPriority w:val="11"/>
    <w:qFormat/>
    <w:rsid w:val="00C05BCC"/>
    <w:pPr>
      <w:spacing w:before="40" w:after="40"/>
      <w:jc w:val="left"/>
      <w:outlineLvl w:val="1"/>
    </w:pPr>
    <w:rPr>
      <w:rFonts w:asciiTheme="minorHAnsi" w:eastAsiaTheme="minorEastAsia" w:hAnsiTheme="minorHAnsi" w:cstheme="minorBidi"/>
      <w:b/>
      <w:bCs/>
      <w:kern w:val="28"/>
      <w:sz w:val="30"/>
      <w:szCs w:val="32"/>
    </w:rPr>
  </w:style>
  <w:style w:type="character" w:customStyle="1" w:styleId="af2">
    <w:name w:val="副标题 字符"/>
    <w:basedOn w:val="a0"/>
    <w:link w:val="af1"/>
    <w:uiPriority w:val="11"/>
    <w:rsid w:val="00C05BCC"/>
    <w:rPr>
      <w:rFonts w:asciiTheme="minorHAnsi" w:eastAsiaTheme="minorEastAsia" w:hAnsiTheme="minorHAnsi" w:cstheme="minorBidi"/>
      <w:b/>
      <w:bCs/>
      <w:kern w:val="28"/>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0990474@q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60003A33-21F7-4739-B61E-1A507C31FD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400</Words>
  <Characters>2281</Characters>
  <Application>Microsoft Office Word</Application>
  <DocSecurity>0</DocSecurity>
  <Lines>19</Lines>
  <Paragraphs>5</Paragraphs>
  <ScaleCrop>false</ScaleCrop>
  <Company>szjm</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Dell</cp:lastModifiedBy>
  <cp:revision>6</cp:revision>
  <cp:lastPrinted>2017-10-30T09:20:00Z</cp:lastPrinted>
  <dcterms:created xsi:type="dcterms:W3CDTF">2025-11-04T07:48:00Z</dcterms:created>
  <dcterms:modified xsi:type="dcterms:W3CDTF">2025-12-08T01:46:00Z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EBE6C1FCC4AA4A03A0291E92696870BA_13</vt:lpwstr>
  </property>
  <property fmtid="{D5CDD505-2E9C-101B-9397-08002B2CF9AE}" pid="4" name="KSOTemplateDocerSaveRecord">
    <vt:lpwstr>eyJoZGlkIjoiNDI1NGQ4MDY4NjMxYWVlMzc3ODM2NDE0MmU1ODUxYzYiLCJ1c2VySWQiOiIxNzIzMzI1MTcwIn0=</vt:lpwstr>
  </property>
</Properties>
</file>