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none"/>
          <w:lang w:val="en-US" w:eastAsia="zh-CN"/>
        </w:rPr>
        <w:t>交通路线指引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10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pacing w:val="-1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lang w:val="en-US" w:eastAsia="zh-CN"/>
        </w:rPr>
        <w:t>1.澳门理工大学</w:t>
      </w:r>
      <w:r>
        <w:rPr>
          <w:rFonts w:hint="default" w:ascii="Times New Roman" w:hAnsi="Times New Roman" w:eastAsia="仿宋_GB2312" w:cs="仿宋_GB2312"/>
          <w:b/>
          <w:bCs/>
          <w:spacing w:val="-13"/>
          <w:sz w:val="28"/>
          <w:szCs w:val="28"/>
          <w:lang w:val="en-US" w:eastAsia="zh-CN"/>
        </w:rPr>
        <w:t>交通路线指引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508" w:firstLineChars="20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进入澳门后，可在关口乘搭的士直接前往</w:t>
      </w:r>
      <w:r>
        <w:rPr>
          <w:rFonts w:hint="eastAsia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澳门理工大学</w:t>
      </w: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</w:t>
      </w:r>
      <w:r>
        <w:rPr>
          <w:rFonts w:hint="eastAsia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关口有免费搭去各个赌场的免费巴士，出海关左边100米找到“金沙娱乐场”接送巴士（是sands 不是金沙城）免费车到达金沙娱乐场后，步行到理工学院（约500米 参考百度地图）；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</w:t>
      </w:r>
      <w:r>
        <w:rPr>
          <w:rFonts w:hint="eastAsia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出澳门海关左前方100米，乘坐3A公交车到“渔人码头会展中心”站下车步行600米到达理工学院，若时间来得及，还可以游览一下澳门渔人码头；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</w:t>
      </w:r>
      <w:r>
        <w:rPr>
          <w:rFonts w:hint="eastAsia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 xml:space="preserve">  澳门理工大学</w:t>
      </w: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附近的公交站:厦门街\理工、东方拱门、何贤公园、旅游活动中心、综艺馆、高美士、东门拱门、罗理基(马六甲街)、旅游活动中心、罗理基(马六甲街)、友谊马路、北京街、友谊马路、得胜斜巷。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254" w:firstLineChars="10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596265</wp:posOffset>
            </wp:positionV>
            <wp:extent cx="2608580" cy="3502660"/>
            <wp:effectExtent l="0" t="0" r="1270" b="2540"/>
            <wp:wrapNone/>
            <wp:docPr id="1" name="图片 1" descr="87f43b52a59576cbdd753cac2161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f43b52a59576cbdd753cac21619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</w:t>
      </w:r>
      <w:r>
        <w:rPr>
          <w:rFonts w:hint="eastAsia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澳门理工大学</w:t>
      </w:r>
      <w:r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  <w:t>附近的公交车:10路、10B路、3路、3A、1A、28B、28BX、28C路、5路、25路环线、25路、17路环线、6路环线等。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254" w:firstLineChars="10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254" w:firstLineChars="10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254" w:firstLineChars="10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254" w:firstLineChars="10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254" w:firstLineChars="10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 w:firstLine="254" w:firstLineChars="100"/>
        <w:jc w:val="left"/>
        <w:textAlignment w:val="auto"/>
        <w:rPr>
          <w:rFonts w:hint="default" w:ascii="Times New Roman" w:hAnsi="Times New Roman" w:eastAsia="仿宋_GB2312" w:cs="仿宋_GB2312"/>
          <w:spacing w:val="-1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1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1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1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1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1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10" w:firstLineChars="200"/>
        <w:jc w:val="left"/>
        <w:textAlignment w:val="auto"/>
        <w:rPr>
          <w:rFonts w:hint="default" w:ascii="Times New Roman" w:hAnsi="Times New Roman" w:eastAsia="仿宋_GB2312" w:cs="仿宋_GB2312"/>
          <w:b/>
          <w:bCs/>
          <w:spacing w:val="-13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none"/>
          <w:lang w:val="en-US" w:eastAsia="zh-CN"/>
        </w:rPr>
        <w:t>2.乐山职业技术学院交通路线指引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（1）高铁乐山站——乐山职业技术学院(新校区)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公交：出站后在站前广场乘坐304路公交车 ，在市武警支队下车同站换乘9路，在职院技术学院站下车，步行到达乐山职业技术学院。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出租车：全程约6.8公里，耗时约10分钟。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（2）乐山客运站——乐山职业技术学院(新校区)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公交：出站后在站前广场乘坐304路公交车 ，在市武警支队下车同站换乘9路，在职院技术学院站下车，步行到达乐山职业技术学院。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出租车：全程约8.3公里，耗时约13分钟。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（3）自驾导航“乐山职业技术学院(新校区)”,请在乐山北站(苏稽出口)下，即可。</w:t>
      </w:r>
    </w:p>
    <w:p>
      <w:pPr>
        <w:jc w:val="center"/>
        <w:rPr>
          <w:rFonts w:hint="eastAsia" w:ascii="Times New Roman" w:hAnsi="Times New Roman" w:eastAsia="仿宋_GB2312" w:cs="仿宋_GB2312"/>
          <w:b/>
          <w:bCs/>
          <w:spacing w:val="-13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/>
        </w:rPr>
        <w:drawing>
          <wp:inline distT="0" distB="0" distL="114300" distR="114300">
            <wp:extent cx="3353435" cy="3121025"/>
            <wp:effectExtent l="0" t="0" r="1841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3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TIyOGFlMzZhNTJiYWZkZDc2MzQxNWIyZWMyYjQifQ=="/>
  </w:docVars>
  <w:rsids>
    <w:rsidRoot w:val="1A092C1D"/>
    <w:rsid w:val="1A092C1D"/>
    <w:rsid w:val="350902DA"/>
    <w:rsid w:val="45A837D4"/>
    <w:rsid w:val="5B9D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2024-03-18T01:26:00Z</dcterms:created>
  <dc:creator>龙龙</dc:creator>
  <cp:lastModifiedBy>龙龙</cp:lastModifiedBy>
  <dcterms:modified xsi:type="dcterms:W3CDTF">2024-03-18T01:53:25Z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6A81B4B709FB4CD0914E2DAD2CDEAF43_13</vt:lpwstr>
  </property>
</Properties>
</file>