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distribute"/>
        <w:rPr>
          <w:rFonts w:ascii="华文中宋" w:hAnsi="华文中宋" w:eastAsia="华文中宋" w:cs="宋体"/>
          <w:b/>
          <w:bCs/>
          <w:color w:val="FF0000"/>
          <w:sz w:val="72"/>
          <w:szCs w:val="72"/>
        </w:rPr>
      </w:pPr>
      <w:r>
        <w:rPr>
          <w:rFonts w:hint="eastAsia" w:ascii="华文中宋" w:hAnsi="华文中宋" w:eastAsia="华文中宋" w:cs="宋体"/>
          <w:b/>
          <w:bCs/>
          <w:color w:val="FF0000"/>
          <w:sz w:val="72"/>
          <w:szCs w:val="72"/>
        </w:rPr>
        <w:t>江苏省计算机学会</w:t>
      </w:r>
    </w:p>
    <w:p>
      <w:pPr>
        <w:spacing w:line="288" w:lineRule="auto"/>
        <w:jc w:val="center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苏计学会【</w:t>
      </w:r>
      <w:r>
        <w:rPr>
          <w:rFonts w:ascii="宋体" w:hAnsi="宋体" w:cs="宋体"/>
          <w:sz w:val="30"/>
          <w:szCs w:val="30"/>
        </w:rPr>
        <w:t>201</w:t>
      </w:r>
      <w:r>
        <w:rPr>
          <w:rFonts w:hint="eastAsia" w:ascii="宋体" w:hAnsi="宋体" w:cs="宋体"/>
          <w:sz w:val="30"/>
          <w:szCs w:val="30"/>
        </w:rPr>
        <w:t>7】第63号</w:t>
      </w:r>
    </w:p>
    <w:p>
      <w:pPr>
        <w:adjustRightInd w:val="0"/>
        <w:snapToGrid w:val="0"/>
        <w:spacing w:line="288" w:lineRule="auto"/>
        <w:jc w:val="center"/>
        <w:rPr>
          <w:rFonts w:ascii="宋体" w:cs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715000" cy="0"/>
                <wp:effectExtent l="0" t="19050" r="0" b="1905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7.8pt;height:0pt;width:450pt;z-index:251658240;mso-width-relative:page;mso-height-relative:page;" filled="f" stroked="t" coordsize="21600,21600" o:gfxdata="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K&#10;7MR/1gAAAAYBAAAPAAAAAAAAAAEAIAAAACIAAABkcnMvZG93bnJldi54bWxQSwECFAAUAAAACACH&#10;TuJAn08f+bQBAABgAwAADgAAAAAAAAABACAAAAAlAQAAZHJzL2Uyb0RvYy54bWxQSwUGAAAAAAYA&#10;BgBZAQAASw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2017年江苏省应用型高校计算机学科联盟学术年会</w:t>
      </w:r>
    </w:p>
    <w:p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第二轮通知</w:t>
      </w:r>
    </w:p>
    <w:p>
      <w:pPr>
        <w:spacing w:line="360" w:lineRule="auto"/>
        <w:rPr>
          <w:rFonts w:ascii="宋体" w:hAnsi="宋体"/>
          <w:color w:val="141414"/>
          <w:sz w:val="24"/>
          <w:szCs w:val="24"/>
        </w:rPr>
      </w:pPr>
      <w:r>
        <w:rPr>
          <w:rFonts w:hint="eastAsia" w:ascii="宋体" w:hAnsi="宋体"/>
          <w:color w:val="141414"/>
          <w:sz w:val="24"/>
          <w:szCs w:val="24"/>
        </w:rPr>
        <w:t>各成员单位：</w:t>
      </w:r>
    </w:p>
    <w:p>
      <w:pPr>
        <w:spacing w:line="360" w:lineRule="auto"/>
        <w:ind w:firstLine="480" w:firstLineChars="200"/>
        <w:rPr>
          <w:rFonts w:ascii="宋体" w:hAnsi="宋体"/>
          <w:color w:val="141414"/>
          <w:sz w:val="24"/>
          <w:szCs w:val="24"/>
        </w:rPr>
      </w:pPr>
      <w:r>
        <w:rPr>
          <w:rFonts w:hint="eastAsia" w:ascii="宋体" w:hAnsi="宋体"/>
          <w:color w:val="141414"/>
          <w:sz w:val="24"/>
          <w:szCs w:val="24"/>
        </w:rPr>
        <w:t>经</w:t>
      </w:r>
      <w:r>
        <w:rPr>
          <w:rFonts w:hint="eastAsia" w:ascii="宋体" w:hAnsi="宋体"/>
          <w:sz w:val="24"/>
          <w:szCs w:val="24"/>
        </w:rPr>
        <w:t>江苏省应用型高校计算机学科联盟</w:t>
      </w:r>
      <w:r>
        <w:rPr>
          <w:rFonts w:hint="eastAsia" w:ascii="宋体" w:hAnsi="宋体"/>
          <w:color w:val="141414"/>
          <w:sz w:val="24"/>
          <w:szCs w:val="24"/>
        </w:rPr>
        <w:t>执委会研究，决定召开</w:t>
      </w:r>
      <w:r>
        <w:rPr>
          <w:rFonts w:hint="eastAsia" w:ascii="宋体" w:hAnsi="宋体"/>
          <w:sz w:val="24"/>
          <w:szCs w:val="24"/>
        </w:rPr>
        <w:t>2017年江苏省应用型高校计算机学科联盟学术年会</w:t>
      </w:r>
      <w:r>
        <w:rPr>
          <w:rFonts w:hint="eastAsia" w:ascii="宋体" w:hAnsi="宋体"/>
          <w:color w:val="141414"/>
          <w:sz w:val="24"/>
          <w:szCs w:val="24"/>
        </w:rPr>
        <w:t>，探讨在联盟框架内更好地实现</w:t>
      </w:r>
      <w:r>
        <w:rPr>
          <w:rFonts w:hint="eastAsia" w:ascii="宋体" w:hAnsi="宋体"/>
          <w:sz w:val="24"/>
          <w:szCs w:val="24"/>
        </w:rPr>
        <w:t>资源共享、优势互补、协同育人。本次会议由江苏省计算机学会、江苏省应用型高校计算机学科联盟共同主办，苏州大学应用技术学院承办。</w:t>
      </w:r>
      <w:r>
        <w:rPr>
          <w:rFonts w:hint="eastAsia" w:ascii="宋体" w:hAnsi="宋体"/>
          <w:color w:val="141414"/>
          <w:sz w:val="24"/>
          <w:szCs w:val="24"/>
        </w:rPr>
        <w:t xml:space="preserve">现将会议有关事项通知如下： 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/>
          <w:color w:val="141414"/>
          <w:sz w:val="24"/>
          <w:szCs w:val="24"/>
        </w:rPr>
      </w:pPr>
      <w:r>
        <w:rPr>
          <w:rFonts w:hint="eastAsia" w:ascii="宋体" w:hAnsi="宋体"/>
          <w:b/>
          <w:color w:val="141414"/>
          <w:sz w:val="24"/>
          <w:szCs w:val="24"/>
        </w:rPr>
        <w:t>会议时间及地点：</w:t>
      </w:r>
      <w:r>
        <w:rPr>
          <w:rFonts w:hint="eastAsia" w:ascii="宋体" w:hAnsi="宋体"/>
          <w:sz w:val="24"/>
          <w:szCs w:val="24"/>
        </w:rPr>
        <w:t>2017年12月8-10日</w:t>
      </w:r>
      <w:r>
        <w:rPr>
          <w:rFonts w:hint="eastAsia" w:ascii="宋体" w:hAnsi="宋体"/>
          <w:color w:val="141414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</w:rPr>
        <w:t>苏州大学应用技术学院</w:t>
      </w:r>
      <w:r>
        <w:rPr>
          <w:rFonts w:hint="eastAsia" w:ascii="宋体" w:hAnsi="宋体"/>
          <w:color w:val="141414"/>
          <w:sz w:val="24"/>
          <w:szCs w:val="24"/>
        </w:rPr>
        <w:t>（</w:t>
      </w:r>
      <w:r>
        <w:rPr>
          <w:rStyle w:val="15"/>
          <w:rFonts w:cs="Arial" w:asciiTheme="minorEastAsia" w:hAnsiTheme="minorEastAsia" w:eastAsiaTheme="minorEastAsia"/>
          <w:sz w:val="24"/>
          <w:szCs w:val="24"/>
        </w:rPr>
        <w:t>江苏省苏州市昆山周庄大学路1号</w:t>
      </w:r>
      <w:r>
        <w:rPr>
          <w:rFonts w:hint="eastAsia" w:ascii="宋体" w:hAnsi="宋体"/>
          <w:color w:val="141414"/>
          <w:sz w:val="24"/>
          <w:szCs w:val="24"/>
        </w:rPr>
        <w:t>）；</w:t>
      </w:r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/>
          <w:color w:val="141414"/>
          <w:sz w:val="24"/>
          <w:szCs w:val="24"/>
        </w:rPr>
      </w:pPr>
      <w:r>
        <w:rPr>
          <w:rFonts w:hint="eastAsia" w:ascii="宋体" w:hAnsi="宋体"/>
          <w:b/>
          <w:color w:val="141414"/>
          <w:sz w:val="24"/>
          <w:szCs w:val="24"/>
        </w:rPr>
        <w:t>费用：</w:t>
      </w:r>
      <w:r>
        <w:rPr>
          <w:rFonts w:hint="eastAsia" w:ascii="宋体" w:hAnsi="宋体"/>
          <w:color w:val="141414"/>
          <w:sz w:val="24"/>
          <w:szCs w:val="24"/>
        </w:rPr>
        <w:t>每位参会代表收取会费500元，食宿自理。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/>
          <w:color w:val="141414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住宿：</w:t>
      </w:r>
      <w:r>
        <w:rPr>
          <w:rFonts w:hint="eastAsia" w:ascii="宋体" w:hAnsi="宋体"/>
          <w:sz w:val="24"/>
          <w:szCs w:val="24"/>
        </w:rPr>
        <w:t>苏州书香世家酒店月亮湾店（江苏省苏州市姑苏区工业园区若水路398，地铁</w:t>
      </w:r>
      <w:r>
        <w:rPr>
          <w:rFonts w:hint="eastAsia" w:ascii="宋体" w:hAnsi="宋体"/>
          <w:b/>
          <w:bCs/>
          <w:sz w:val="24"/>
          <w:szCs w:val="24"/>
        </w:rPr>
        <w:t>2号线</w:t>
      </w:r>
      <w:r>
        <w:rPr>
          <w:rFonts w:hint="eastAsia" w:ascii="宋体" w:hAnsi="宋体"/>
          <w:sz w:val="24"/>
          <w:szCs w:val="24"/>
        </w:rPr>
        <w:t>到</w:t>
      </w:r>
      <w:r>
        <w:rPr>
          <w:rFonts w:hint="eastAsia" w:ascii="宋体" w:hAnsi="宋体"/>
          <w:b/>
          <w:bCs/>
          <w:sz w:val="24"/>
          <w:szCs w:val="24"/>
        </w:rPr>
        <w:t>月亮湾站</w:t>
      </w:r>
      <w:r>
        <w:rPr>
          <w:rFonts w:hint="eastAsia" w:ascii="宋体" w:hAnsi="宋体"/>
          <w:sz w:val="24"/>
          <w:szCs w:val="24"/>
        </w:rPr>
        <w:t>，2号口出来，步行5-10分钟）；双人房、大床房均为</w:t>
      </w:r>
      <w:r>
        <w:rPr>
          <w:rFonts w:hint="eastAsia" w:ascii="宋体" w:hAnsi="宋体"/>
          <w:b/>
          <w:bCs/>
          <w:sz w:val="24"/>
          <w:szCs w:val="24"/>
        </w:rPr>
        <w:t>380元</w:t>
      </w:r>
      <w:r>
        <w:rPr>
          <w:rFonts w:hint="eastAsia" w:ascii="宋体" w:hAnsi="宋体"/>
          <w:sz w:val="24"/>
          <w:szCs w:val="24"/>
        </w:rPr>
        <w:t>/间（所有房均含双早自助餐）</w:t>
      </w:r>
      <w:r>
        <w:rPr>
          <w:rFonts w:hint="eastAsia" w:ascii="宋体" w:hAnsi="宋体"/>
          <w:color w:val="141414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color w:val="141414"/>
          <w:sz w:val="24"/>
          <w:szCs w:val="24"/>
        </w:rPr>
      </w:pPr>
      <w:r>
        <w:rPr>
          <w:rFonts w:hint="eastAsia" w:ascii="宋体" w:hAnsi="宋体"/>
          <w:color w:val="141414"/>
          <w:sz w:val="24"/>
          <w:szCs w:val="24"/>
        </w:rPr>
        <w:t>会议邀请全省各应用型高校计算机学科相关院系负责人及老师参加，并特邀相关业内学者专家参会。请与会老师于2017年12月1日前将会议回执返回会务组联系人邮箱（预通知已发回执且不需要修改的不用重发）。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会议联系人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苏州大学应用技术学院：徐云龙，13771787364，</w:t>
      </w:r>
      <w:r>
        <w:fldChar w:fldCharType="begin"/>
      </w:r>
      <w:r>
        <w:instrText xml:space="preserve"> HYPERLINK "mailto:11432123@qq.com" </w:instrText>
      </w:r>
      <w:r>
        <w:fldChar w:fldCharType="separate"/>
      </w:r>
      <w:r>
        <w:rPr>
          <w:rStyle w:val="8"/>
          <w:rFonts w:ascii="宋体" w:hAnsi="宋体" w:cs="宋体"/>
          <w:color w:val="auto"/>
          <w:kern w:val="0"/>
          <w:sz w:val="24"/>
          <w:szCs w:val="24"/>
          <w:u w:val="none"/>
        </w:rPr>
        <w:t>11432123@qq.com</w:t>
      </w:r>
      <w:r>
        <w:rPr>
          <w:rStyle w:val="8"/>
          <w:rFonts w:ascii="宋体" w:hAnsi="宋体" w:cs="宋体"/>
          <w:color w:val="auto"/>
          <w:kern w:val="0"/>
          <w:sz w:val="24"/>
          <w:szCs w:val="24"/>
          <w:u w:val="none"/>
        </w:rPr>
        <w:fldChar w:fldCharType="end"/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联盟秘书处会议联络人：苗庆松，13951911363，40990474@qq.com</w:t>
      </w:r>
    </w:p>
    <w:p>
      <w:pPr>
        <w:spacing w:line="360" w:lineRule="auto"/>
        <w:ind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附件一：会议议程</w:t>
      </w:r>
    </w:p>
    <w:p>
      <w:pPr>
        <w:spacing w:line="360" w:lineRule="auto"/>
        <w:ind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附件二：参会回执</w:t>
      </w:r>
    </w:p>
    <w:p>
      <w:pPr>
        <w:spacing w:line="360" w:lineRule="auto"/>
        <w:ind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附件三：交通路线</w:t>
      </w:r>
    </w:p>
    <w:p>
      <w:pPr>
        <w:spacing w:line="440" w:lineRule="atLeast"/>
        <w:ind w:right="326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440" w:lineRule="atLeast"/>
        <w:ind w:right="326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江苏省计算机学会</w:t>
      </w:r>
    </w:p>
    <w:p>
      <w:pPr>
        <w:spacing w:line="440" w:lineRule="atLeast"/>
        <w:ind w:left="5040" w:right="311" w:firstLine="42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2017年11月20日</w:t>
      </w:r>
    </w:p>
    <w:p>
      <w:pPr>
        <w:spacing w:line="440" w:lineRule="atLeast"/>
        <w:ind w:left="5040" w:right="169" w:firstLine="420"/>
        <w:jc w:val="right"/>
        <w:rPr>
          <w:rFonts w:ascii="宋体" w:hAnsi="宋体"/>
          <w:sz w:val="24"/>
          <w:szCs w:val="24"/>
        </w:rPr>
      </w:pPr>
    </w:p>
    <w:p>
      <w:pPr>
        <w:widowControl/>
        <w:adjustRightInd w:val="0"/>
        <w:snapToGrid w:val="0"/>
        <w:spacing w:after="156" w:afterLines="50" w:line="288" w:lineRule="auto"/>
        <w:ind w:left="420" w:firstLine="22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附件一：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会议议程</w:t>
      </w:r>
    </w:p>
    <w:p>
      <w:pPr>
        <w:widowControl/>
        <w:adjustRightInd w:val="0"/>
        <w:snapToGrid w:val="0"/>
        <w:spacing w:after="156" w:afterLines="50" w:line="288" w:lineRule="auto"/>
        <w:ind w:left="420" w:firstLine="22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会议代表签到  </w:t>
      </w:r>
    </w:p>
    <w:p>
      <w:pPr>
        <w:widowControl/>
        <w:adjustRightInd w:val="0"/>
        <w:snapToGrid w:val="0"/>
        <w:spacing w:after="156" w:afterLines="50" w:line="288" w:lineRule="auto"/>
        <w:ind w:left="420" w:firstLine="22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12月8日14:00-20:00    地点：</w:t>
      </w:r>
      <w:r>
        <w:rPr>
          <w:rFonts w:hint="eastAsia" w:ascii="宋体" w:hAnsi="宋体"/>
          <w:sz w:val="24"/>
          <w:szCs w:val="24"/>
        </w:rPr>
        <w:t>书香世家酒店（</w:t>
      </w:r>
      <w:r>
        <w:rPr>
          <w:rFonts w:hint="eastAsia" w:ascii="宋体" w:hAnsi="宋体"/>
          <w:b/>
          <w:sz w:val="24"/>
          <w:szCs w:val="24"/>
        </w:rPr>
        <w:t>入住酒店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widowControl/>
        <w:adjustRightInd w:val="0"/>
        <w:snapToGrid w:val="0"/>
        <w:spacing w:after="156" w:afterLines="50" w:line="288" w:lineRule="auto"/>
        <w:ind w:left="420" w:firstLine="22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12月9日8:00 - 8:30    地点：苏州大学应用技术学院F102(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会场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)</w:t>
      </w:r>
    </w:p>
    <w:p>
      <w:pPr>
        <w:widowControl/>
        <w:adjustRightInd w:val="0"/>
        <w:snapToGrid w:val="0"/>
        <w:spacing w:after="156" w:afterLines="50" w:line="288" w:lineRule="auto"/>
        <w:ind w:firstLine="480" w:firstLineChars="20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9日上午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7：00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在酒店用早餐，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7:30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大巴车准时开车，前往周庄苏州大学应用技术学院。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————————————————————————————————————－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color w:val="8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>开幕式（应用技术学院F102）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color w:val="8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>主持人：徐云龙  江苏省计算机学会理事、江苏省应用型高校计算机学科联盟执委</w:t>
      </w:r>
    </w:p>
    <w:p>
      <w:pPr>
        <w:widowControl/>
        <w:adjustRightInd w:val="0"/>
        <w:snapToGrid w:val="0"/>
        <w:spacing w:after="156" w:afterLines="50" w:line="288" w:lineRule="auto"/>
        <w:ind w:left="420"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8:30 - 8:40    苏州大学应用技术学院校领导致欢迎辞</w:t>
      </w:r>
    </w:p>
    <w:p>
      <w:pPr>
        <w:widowControl/>
        <w:adjustRightInd w:val="0"/>
        <w:snapToGrid w:val="0"/>
        <w:spacing w:after="156" w:afterLines="50" w:line="288" w:lineRule="auto"/>
        <w:ind w:left="420" w:firstLine="22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8:40 - 8:50    江苏省计算机学会领导致辞</w:t>
      </w:r>
    </w:p>
    <w:p>
      <w:pPr>
        <w:widowControl/>
        <w:adjustRightInd w:val="0"/>
        <w:snapToGrid w:val="0"/>
        <w:spacing w:after="156" w:afterLines="50" w:line="288" w:lineRule="auto"/>
        <w:ind w:left="420" w:firstLine="22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8:50 - 9:00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ab/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江苏省应用型高校计算机学科联盟主席致辞</w:t>
      </w:r>
    </w:p>
    <w:p>
      <w:pPr>
        <w:widowControl/>
        <w:adjustRightInd w:val="0"/>
        <w:snapToGrid w:val="0"/>
        <w:spacing w:after="156" w:afterLines="50" w:line="288" w:lineRule="auto"/>
        <w:ind w:left="420" w:firstLine="22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9:00 - 9:10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ab/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 合影留念（地点学院一期大门口）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————————————————————————————————————－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color w:val="8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>主题报告:第一阶段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color w:val="8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>主持人：龚声蓉教授 江苏省计算机学会理事、江苏省应用型高校计算机学科联盟主席</w:t>
      </w:r>
    </w:p>
    <w:p>
      <w:pPr>
        <w:widowControl/>
        <w:adjustRightInd w:val="0"/>
        <w:snapToGrid w:val="0"/>
        <w:spacing w:after="156" w:afterLines="50" w:line="288" w:lineRule="auto"/>
        <w:ind w:left="420" w:firstLine="22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9:10 -10:10   新工科背景下的专业建设--以软件工程为例</w:t>
      </w:r>
    </w:p>
    <w:p>
      <w:pPr>
        <w:widowControl/>
        <w:adjustRightInd w:val="0"/>
        <w:snapToGrid w:val="0"/>
        <w:spacing w:after="156" w:afterLines="50" w:line="288" w:lineRule="auto"/>
        <w:ind w:left="220" w:firstLine="42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Kaiti SC Regular" w:hAnsi="Kaiti SC Regular" w:eastAsia="Kaiti SC Regular" w:cs="Times New Roman"/>
          <w:sz w:val="24"/>
          <w:szCs w:val="24"/>
        </w:rPr>
        <w:t xml:space="preserve">              </w:t>
      </w:r>
      <w:r>
        <w:rPr>
          <w:rFonts w:hint="eastAsia" w:ascii="仿宋" w:hAnsi="仿宋" w:eastAsia="仿宋" w:cs="Times New Roman"/>
          <w:sz w:val="24"/>
          <w:szCs w:val="24"/>
        </w:rPr>
        <w:t>南京大学 骆斌 教授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————————————————————————————————————－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color w:val="8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10:10 -10:20  </w:t>
      </w: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>茶歇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————————————————————————————————————－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color w:val="8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>主题报告：第二阶段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color w:val="8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>主持人：杨种学教授 江苏省计算机学会理事、应用型高校计算机学科联盟副主席</w:t>
      </w:r>
    </w:p>
    <w:p>
      <w:pPr>
        <w:widowControl/>
        <w:adjustRightInd w:val="0"/>
        <w:snapToGrid w:val="0"/>
        <w:spacing w:after="156" w:afterLines="50" w:line="288" w:lineRule="auto"/>
        <w:ind w:left="420" w:firstLine="22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10:20 -10:50   信息技术新工科产学研联盟介绍（</w:t>
      </w:r>
      <w:r>
        <w:rPr>
          <w:rFonts w:hint="eastAsia" w:ascii="仿宋" w:hAnsi="仿宋" w:eastAsia="仿宋" w:cs="Times New Roman"/>
          <w:sz w:val="24"/>
          <w:szCs w:val="24"/>
        </w:rPr>
        <w:t>愿景、使命与行动计划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</w:p>
    <w:p>
      <w:pPr>
        <w:widowControl/>
        <w:adjustRightInd w:val="0"/>
        <w:snapToGrid w:val="0"/>
        <w:spacing w:after="156" w:afterLines="50" w:line="288" w:lineRule="auto"/>
        <w:ind w:left="220" w:firstLine="420"/>
        <w:jc w:val="left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Kaiti SC Regular" w:hAnsi="Kaiti SC Regular" w:eastAsia="Kaiti SC Regular" w:cs="Times New Roman"/>
          <w:sz w:val="24"/>
          <w:szCs w:val="24"/>
        </w:rPr>
        <w:t xml:space="preserve">              </w:t>
      </w:r>
      <w:r>
        <w:rPr>
          <w:rFonts w:hint="eastAsia" w:ascii="仿宋" w:hAnsi="仿宋" w:eastAsia="仿宋" w:cs="Times New Roman"/>
          <w:sz w:val="24"/>
          <w:szCs w:val="24"/>
        </w:rPr>
        <w:t>北京航空航天大学 高小鹏 教授</w:t>
      </w:r>
    </w:p>
    <w:p>
      <w:pPr>
        <w:widowControl/>
        <w:adjustRightInd w:val="0"/>
        <w:snapToGrid w:val="0"/>
        <w:spacing w:after="156" w:afterLines="50" w:line="288" w:lineRule="auto"/>
        <w:ind w:left="220" w:firstLine="420"/>
        <w:jc w:val="left"/>
        <w:rPr>
          <w:rFonts w:ascii="仿宋" w:hAnsi="仿宋" w:eastAsia="仿宋" w:cs="Times New Roman"/>
          <w:sz w:val="24"/>
          <w:szCs w:val="24"/>
        </w:rPr>
      </w:pPr>
    </w:p>
    <w:p>
      <w:pPr>
        <w:widowControl/>
        <w:adjustRightInd w:val="0"/>
        <w:snapToGrid w:val="0"/>
        <w:spacing w:after="156" w:afterLines="50" w:line="288" w:lineRule="auto"/>
        <w:ind w:left="420" w:firstLine="22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10:50 -11:20   </w:t>
      </w:r>
      <w:r>
        <w:rPr>
          <w:rFonts w:hint="eastAsia" w:ascii="仿宋" w:hAnsi="仿宋" w:eastAsia="仿宋" w:cs="Times New Roman"/>
          <w:sz w:val="24"/>
          <w:szCs w:val="24"/>
        </w:rPr>
        <w:t>新生工程认知及创新素质培养的探索与思考</w:t>
      </w:r>
    </w:p>
    <w:p>
      <w:pPr>
        <w:widowControl/>
        <w:adjustRightInd w:val="0"/>
        <w:snapToGrid w:val="0"/>
        <w:spacing w:after="156" w:afterLines="50" w:line="288" w:lineRule="auto"/>
        <w:ind w:left="220" w:firstLine="42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Kaiti SC Regular" w:hAnsi="Kaiti SC Regular" w:eastAsia="Kaiti SC Regular" w:cs="Times New Roman"/>
          <w:sz w:val="24"/>
          <w:szCs w:val="24"/>
        </w:rPr>
        <w:t xml:space="preserve">              </w:t>
      </w:r>
      <w:r>
        <w:rPr>
          <w:rFonts w:hint="eastAsia" w:ascii="仿宋" w:hAnsi="仿宋" w:eastAsia="仿宋" w:cs="Times New Roman"/>
          <w:sz w:val="24"/>
          <w:szCs w:val="24"/>
        </w:rPr>
        <w:t>北京邮电大学 纪阳 教授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————————————————————————————————————－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color w:val="8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>主题报告：第三阶段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color w:val="8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>主持人：</w:t>
      </w:r>
      <w:r>
        <w:rPr>
          <w:rFonts w:hint="eastAsia" w:ascii="仿宋_GB2312" w:hAnsi="宋体" w:eastAsia="仿宋_GB2312" w:cs="仿宋_GB2312"/>
          <w:color w:val="800000"/>
          <w:kern w:val="0"/>
          <w:sz w:val="24"/>
          <w:szCs w:val="24"/>
        </w:rPr>
        <w:t>赵建洋教授</w:t>
      </w:r>
      <w:r>
        <w:rPr>
          <w:rFonts w:ascii="仿宋_GB2312" w:hAnsi="宋体" w:eastAsia="仿宋_GB2312" w:cs="仿宋_GB2312"/>
          <w:color w:val="800000"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仿宋_GB2312"/>
          <w:color w:val="800000"/>
          <w:kern w:val="0"/>
          <w:sz w:val="24"/>
          <w:szCs w:val="24"/>
        </w:rPr>
        <w:t>江苏省计算机学会理事、淮阴工学院计算机学院院长</w:t>
      </w:r>
    </w:p>
    <w:p>
      <w:pPr>
        <w:widowControl/>
        <w:adjustRightInd w:val="0"/>
        <w:snapToGrid w:val="0"/>
        <w:spacing w:after="156" w:afterLines="50" w:line="288" w:lineRule="auto"/>
        <w:ind w:left="220" w:firstLine="42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11:20 -11:35   软件定义时代以开源软件引领实践教学 </w:t>
      </w:r>
    </w:p>
    <w:p>
      <w:pPr>
        <w:widowControl/>
        <w:adjustRightInd w:val="0"/>
        <w:snapToGrid w:val="0"/>
        <w:spacing w:after="156" w:afterLines="50" w:line="288" w:lineRule="auto"/>
        <w:ind w:left="220" w:firstLine="42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             魏亮 江苏省未来网络研究院</w:t>
      </w:r>
    </w:p>
    <w:p>
      <w:pPr>
        <w:widowControl/>
        <w:adjustRightInd w:val="0"/>
        <w:snapToGrid w:val="0"/>
        <w:spacing w:after="156" w:afterLines="50" w:line="288" w:lineRule="auto"/>
        <w:ind w:left="220" w:firstLine="42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11:35 -11:50   上海育创网络科技股份有限公司报告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————————————————————————————————————－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color w:val="8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>12:00 -13:00午餐（学院教工餐厅）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————————————————————————————————————－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 xml:space="preserve">章程修订及换届选举（成员单位安排一名代表参加）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13:00 -14:00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工学院ICT基地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color w:val="8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>主持人：杨献春教授 江苏省计算机学会秘书长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————————————————————————————————————－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color w:val="8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>联盟报告（应用技术学院F102）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color w:val="8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 xml:space="preserve">主持人：田祥宏 </w:t>
      </w:r>
      <w:r>
        <w:rPr>
          <w:rFonts w:ascii="仿宋_GB2312" w:hAnsi="宋体" w:eastAsia="仿宋_GB2312" w:cs="仿宋_GB2312"/>
          <w:color w:val="800000"/>
          <w:kern w:val="0"/>
          <w:sz w:val="24"/>
          <w:szCs w:val="24"/>
        </w:rPr>
        <w:t>CCF</w:t>
      </w:r>
      <w:r>
        <w:rPr>
          <w:rFonts w:hint="eastAsia" w:ascii="仿宋_GB2312" w:hAnsi="宋体" w:eastAsia="仿宋_GB2312" w:cs="仿宋_GB2312"/>
          <w:color w:val="800000"/>
          <w:kern w:val="0"/>
          <w:sz w:val="24"/>
          <w:szCs w:val="24"/>
        </w:rPr>
        <w:t>南京分部副秘书长、</w:t>
      </w: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>应用型高校计算机学科联盟秘书长</w:t>
      </w:r>
    </w:p>
    <w:p>
      <w:pPr>
        <w:widowControl/>
        <w:adjustRightInd w:val="0"/>
        <w:snapToGrid w:val="0"/>
        <w:spacing w:after="156" w:afterLines="50" w:line="288" w:lineRule="auto"/>
        <w:ind w:left="220" w:firstLine="42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14:00 -14:25   联盟主席任期工作报告</w:t>
      </w:r>
    </w:p>
    <w:p>
      <w:pPr>
        <w:widowControl/>
        <w:adjustRightInd w:val="0"/>
        <w:snapToGrid w:val="0"/>
        <w:spacing w:after="156" w:afterLines="50" w:line="288" w:lineRule="auto"/>
        <w:ind w:left="220" w:firstLine="42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             龚声蓉 江苏省应用型高校计算机学科联盟主席</w:t>
      </w:r>
    </w:p>
    <w:p>
      <w:pPr>
        <w:widowControl/>
        <w:adjustRightInd w:val="0"/>
        <w:snapToGrid w:val="0"/>
        <w:spacing w:after="156" w:afterLines="50" w:line="288" w:lineRule="auto"/>
        <w:ind w:left="220" w:firstLine="42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14:25 -14:50   联盟未来工作计划及子课题任务分解</w:t>
      </w:r>
    </w:p>
    <w:p>
      <w:pPr>
        <w:widowControl/>
        <w:pBdr>
          <w:bottom w:val="single" w:color="auto" w:sz="6" w:space="1"/>
        </w:pBdr>
        <w:adjustRightInd w:val="0"/>
        <w:snapToGrid w:val="0"/>
        <w:spacing w:after="156" w:afterLines="50" w:line="288" w:lineRule="auto"/>
        <w:ind w:left="220" w:firstLine="42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             联盟新任主席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 xml:space="preserve">参观苏州大学应用技术学院 </w:t>
      </w:r>
      <w:r>
        <w:rPr>
          <w:rFonts w:hint="eastAsia" w:ascii="仿宋" w:hAnsi="仿宋" w:eastAsia="仿宋"/>
          <w:sz w:val="24"/>
          <w:szCs w:val="24"/>
        </w:rPr>
        <w:t>14:50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-15:20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————————————————————————————————————－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>分组研讨</w:t>
      </w:r>
      <w:r>
        <w:rPr>
          <w:rFonts w:hint="eastAsia" w:ascii="仿宋" w:hAnsi="仿宋" w:eastAsia="仿宋"/>
          <w:sz w:val="24"/>
          <w:szCs w:val="24"/>
        </w:rPr>
        <w:t>15:20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-17:00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>第一组：</w:t>
      </w:r>
      <w:r>
        <w:rPr>
          <w:color w:val="000000"/>
        </w:rPr>
        <w:t>计算机导论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交流与分工进度安排             召集人：龚声蓉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>第二组：</w:t>
      </w:r>
      <w:r>
        <w:rPr>
          <w:color w:val="000000"/>
        </w:rPr>
        <w:t>C语言程序设计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交流与分工进度安排          召集人：邱建林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>第三组：</w:t>
      </w:r>
      <w:r>
        <w:rPr>
          <w:color w:val="000000"/>
        </w:rPr>
        <w:t>计算机硬件技术基础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交流与分工进度安排      召集人：徐煜明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>第四组：</w:t>
      </w:r>
      <w:r>
        <w:rPr>
          <w:color w:val="000000"/>
        </w:rPr>
        <w:t>软件工程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交流与分工进度安排               召集人：李宗花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>第五组：</w:t>
      </w:r>
      <w:r>
        <w:rPr>
          <w:color w:val="000000"/>
        </w:rPr>
        <w:t>操作系统</w:t>
      </w:r>
      <w:r>
        <w:rPr>
          <w:rFonts w:hint="eastAsia"/>
          <w:color w:val="000000"/>
        </w:rPr>
        <w:t>原理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交流与分工进度安排           召集人：徐云龙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>第六组：</w:t>
      </w:r>
      <w:r>
        <w:rPr>
          <w:color w:val="000000"/>
        </w:rPr>
        <w:t>JAVA程序设计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交流与分工进度安排           召集人：胡局新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800000"/>
          <w:kern w:val="0"/>
          <w:sz w:val="24"/>
          <w:szCs w:val="24"/>
        </w:rPr>
        <w:t>第七组：</w:t>
      </w:r>
      <w:r>
        <w:rPr>
          <w:rFonts w:hint="eastAsia"/>
          <w:color w:val="000000"/>
        </w:rPr>
        <w:t>第二批规划教材及子课题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交流与分工          召集人：杨种学</w:t>
      </w:r>
    </w:p>
    <w:p>
      <w:pPr>
        <w:spacing w:line="440" w:lineRule="atLeast"/>
        <w:ind w:right="5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17:00大巴车准时出发（下车地点），从学院前往酒店。</w:t>
      </w:r>
    </w:p>
    <w:p>
      <w:pPr>
        <w:spacing w:line="440" w:lineRule="atLeast"/>
        <w:ind w:right="5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12月10日  全体代表离会</w:t>
      </w:r>
    </w:p>
    <w:p>
      <w:pPr>
        <w:widowControl/>
        <w:adjustRightInd w:val="0"/>
        <w:snapToGrid w:val="0"/>
        <w:spacing w:after="156" w:afterLines="50" w:line="288" w:lineRule="auto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————————————————————————————————————－</w:t>
      </w:r>
    </w:p>
    <w:p>
      <w:pPr>
        <w:spacing w:line="440" w:lineRule="atLeast"/>
        <w:ind w:right="500"/>
        <w:rPr>
          <w:rFonts w:ascii="宋体" w:hAnsi="宋体"/>
          <w:sz w:val="24"/>
          <w:szCs w:val="24"/>
        </w:rPr>
      </w:pPr>
    </w:p>
    <w:p>
      <w:pPr>
        <w:adjustRightInd w:val="0"/>
        <w:snapToGrid w:val="0"/>
        <w:spacing w:after="156" w:afterLines="50" w:line="30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附件二：会议回执</w:t>
      </w:r>
    </w:p>
    <w:p>
      <w:pPr>
        <w:adjustRightInd w:val="0"/>
        <w:snapToGrid w:val="0"/>
        <w:spacing w:after="156" w:afterLines="50" w:line="300" w:lineRule="auto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(请回执E-mail：</w:t>
      </w:r>
      <w:r>
        <w:rPr>
          <w:rFonts w:ascii="宋体" w:hAnsi="宋体" w:cs="宋体"/>
          <w:kern w:val="0"/>
          <w:sz w:val="24"/>
          <w:szCs w:val="24"/>
        </w:rPr>
        <w:t>11432123@qq.com</w:t>
      </w:r>
      <w:r>
        <w:rPr>
          <w:rFonts w:hint="eastAsia"/>
          <w:sz w:val="24"/>
          <w:szCs w:val="24"/>
        </w:rPr>
        <w:t xml:space="preserve"> ,40990474@qq.com</w:t>
      </w:r>
      <w:r>
        <w:rPr>
          <w:rFonts w:hint="eastAsia"/>
          <w:b/>
          <w:color w:val="FF0000"/>
          <w:sz w:val="24"/>
          <w:szCs w:val="24"/>
        </w:rPr>
        <w:t>)</w:t>
      </w:r>
    </w:p>
    <w:tbl>
      <w:tblPr>
        <w:tblStyle w:val="9"/>
        <w:tblpPr w:leftFromText="180" w:rightFromText="180" w:vertAnchor="text" w:horzAnchor="margin" w:tblpY="17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"/>
        <w:gridCol w:w="832"/>
        <w:gridCol w:w="805"/>
        <w:gridCol w:w="769"/>
        <w:gridCol w:w="413"/>
        <w:gridCol w:w="549"/>
        <w:gridCol w:w="993"/>
        <w:gridCol w:w="258"/>
        <w:gridCol w:w="900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职务/职称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学校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院（系）名</w:t>
            </w:r>
          </w:p>
        </w:tc>
        <w:tc>
          <w:tcPr>
            <w:tcW w:w="378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QQ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电话</w:t>
            </w:r>
          </w:p>
        </w:tc>
        <w:tc>
          <w:tcPr>
            <w:tcW w:w="4653" w:type="dxa"/>
            <w:gridSpan w:val="8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办：                 手机：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E-mail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主讲课程</w:t>
            </w:r>
          </w:p>
        </w:tc>
        <w:tc>
          <w:tcPr>
            <w:tcW w:w="24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1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住宿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选择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rFonts w:ascii="宋体" w:hAnsi="宋体"/>
                <w:color w:val="080808"/>
              </w:rPr>
            </w:pPr>
            <w:r>
              <w:rPr>
                <w:rFonts w:ascii="宋体" w:hAnsi="宋体"/>
                <w:color w:val="080808"/>
              </w:rPr>
              <w:t xml:space="preserve">□不住宿 □可合住    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ascii="宋体" w:hAnsi="宋体"/>
                <w:color w:val="080808"/>
              </w:rPr>
              <w:t>□单住  □</w:t>
            </w:r>
            <w:r>
              <w:rPr>
                <w:rFonts w:hint="eastAsia" w:ascii="宋体" w:hAnsi="宋体"/>
                <w:color w:val="080808"/>
              </w:rPr>
              <w:t>其他</w:t>
            </w:r>
            <w:r>
              <w:rPr>
                <w:rFonts w:ascii="宋体" w:hAnsi="宋体"/>
                <w:color w:val="080808"/>
              </w:rPr>
              <w:t>（请写明）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住宿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日期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ind w:left="120" w:leftChars="57" w:right="-523" w:rightChars="-249"/>
              <w:jc w:val="left"/>
              <w:rPr>
                <w:rFonts w:ascii="宋体" w:hAnsi="宋体"/>
                <w:color w:val="080808"/>
              </w:rPr>
            </w:pPr>
            <w:r>
              <w:rPr>
                <w:rFonts w:ascii="宋体" w:hAnsi="宋体"/>
                <w:color w:val="080808"/>
              </w:rPr>
              <w:t>□</w:t>
            </w:r>
            <w:r>
              <w:rPr>
                <w:rFonts w:hint="eastAsia" w:ascii="宋体" w:hAnsi="宋体"/>
                <w:color w:val="080808"/>
              </w:rPr>
              <w:t>8</w:t>
            </w:r>
            <w:r>
              <w:rPr>
                <w:rFonts w:ascii="宋体" w:hAnsi="宋体"/>
                <w:color w:val="080808"/>
              </w:rPr>
              <w:t>日</w:t>
            </w:r>
            <w:r>
              <w:rPr>
                <w:rFonts w:hint="eastAsia" w:ascii="宋体" w:hAnsi="宋体"/>
                <w:color w:val="080808"/>
              </w:rPr>
              <w:t>晚</w:t>
            </w:r>
            <w:r>
              <w:rPr>
                <w:rFonts w:ascii="宋体" w:hAnsi="宋体"/>
                <w:color w:val="080808"/>
              </w:rPr>
              <w:t>□</w:t>
            </w:r>
            <w:r>
              <w:rPr>
                <w:rFonts w:hint="eastAsia" w:ascii="宋体" w:hAnsi="宋体"/>
                <w:color w:val="080808"/>
              </w:rPr>
              <w:t>9</w:t>
            </w:r>
            <w:r>
              <w:rPr>
                <w:rFonts w:ascii="宋体" w:hAnsi="宋体"/>
                <w:color w:val="080808"/>
              </w:rPr>
              <w:t>日</w:t>
            </w:r>
            <w:r>
              <w:rPr>
                <w:rFonts w:hint="eastAsia" w:ascii="宋体" w:hAnsi="宋体"/>
                <w:color w:val="080808"/>
              </w:rPr>
              <w:t>晚</w:t>
            </w:r>
          </w:p>
          <w:p>
            <w:pPr>
              <w:ind w:firstLine="105" w:firstLineChars="50"/>
              <w:rPr>
                <w:rFonts w:ascii="仿宋" w:hAnsi="仿宋" w:eastAsia="仿宋"/>
              </w:rPr>
            </w:pPr>
            <w:r>
              <w:rPr>
                <w:rFonts w:ascii="宋体" w:hAnsi="宋体"/>
                <w:color w:val="080808"/>
              </w:rPr>
              <w:t>□</w:t>
            </w:r>
            <w:r>
              <w:rPr>
                <w:rFonts w:hint="eastAsia" w:ascii="宋体" w:hAnsi="宋体"/>
                <w:color w:val="080808"/>
              </w:rPr>
              <w:t>其他时间</w:t>
            </w:r>
            <w:r>
              <w:rPr>
                <w:rFonts w:ascii="宋体" w:hAnsi="宋体"/>
                <w:color w:val="080808"/>
              </w:rPr>
              <w:t>（请写明）</w:t>
            </w:r>
          </w:p>
        </w:tc>
      </w:tr>
    </w:tbl>
    <w:p>
      <w:pPr>
        <w:spacing w:line="420" w:lineRule="exact"/>
        <w:ind w:firstLine="482" w:firstLineChars="200"/>
        <w:rPr>
          <w:rFonts w:ascii="宋体" w:hAnsi="宋体"/>
          <w:b/>
          <w:sz w:val="24"/>
        </w:rPr>
      </w:pPr>
    </w:p>
    <w:p>
      <w:pPr>
        <w:adjustRightInd w:val="0"/>
        <w:snapToGrid w:val="0"/>
        <w:spacing w:after="156" w:afterLines="50" w:line="30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br w:type="page"/>
      </w:r>
    </w:p>
    <w:p>
      <w:pPr>
        <w:adjustRightInd w:val="0"/>
        <w:snapToGrid w:val="0"/>
        <w:spacing w:after="156" w:afterLines="50" w:line="30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附件三：交通路线</w:t>
      </w: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苏州书香世家酒店月亮湾店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位于美丽的苏州工业园区独墅湖高教区若水路398号(新平街与若水路交叉口东北角)</w:t>
      </w:r>
    </w:p>
    <w:p>
      <w:pPr>
        <w:widowControl/>
        <w:adjustRightInd w:val="0"/>
        <w:snapToGrid w:val="0"/>
        <w:spacing w:line="288" w:lineRule="auto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从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高铁北站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或者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苏州火车站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坐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轨交2号线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（首末车6:00-22:56），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月亮湾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站下车，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2号出口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向东南步行600米即可，步行时间约5-10分钟。从市区坐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公交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146,156,176路等也可到达</w:t>
      </w:r>
    </w:p>
    <w:p>
      <w:pPr>
        <w:widowControl/>
        <w:jc w:val="center"/>
      </w:pPr>
      <w:r>
        <w:rPr>
          <w:sz w:val="28"/>
          <w:szCs w:val="28"/>
        </w:rPr>
        <w:drawing>
          <wp:inline distT="0" distB="0" distL="0" distR="0">
            <wp:extent cx="5570855" cy="5220335"/>
            <wp:effectExtent l="0" t="0" r="10795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0867" cy="522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304" w:right="1474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iti SC Light">
    <w:altName w:val="Arial Unicode MS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Kaiti SC Regular">
    <w:altName w:val="微软雅黑"/>
    <w:panose1 w:val="00000000000000000000"/>
    <w:charset w:val="50"/>
    <w:family w:val="auto"/>
    <w:pitch w:val="default"/>
    <w:sig w:usb0="00000000" w:usb1="00000000" w:usb2="00000016" w:usb3="00000000" w:csb0="0004001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FB"/>
    <w:rsid w:val="00000D6D"/>
    <w:rsid w:val="0000329D"/>
    <w:rsid w:val="000116C4"/>
    <w:rsid w:val="0001534A"/>
    <w:rsid w:val="00023A2D"/>
    <w:rsid w:val="000456B6"/>
    <w:rsid w:val="00051E58"/>
    <w:rsid w:val="00053FF9"/>
    <w:rsid w:val="00060036"/>
    <w:rsid w:val="000644FF"/>
    <w:rsid w:val="00070C7B"/>
    <w:rsid w:val="00073835"/>
    <w:rsid w:val="000804E2"/>
    <w:rsid w:val="00083FB1"/>
    <w:rsid w:val="000850D9"/>
    <w:rsid w:val="000A2E52"/>
    <w:rsid w:val="000A3C36"/>
    <w:rsid w:val="000A4FD9"/>
    <w:rsid w:val="000B1598"/>
    <w:rsid w:val="000C20BC"/>
    <w:rsid w:val="000C57E5"/>
    <w:rsid w:val="000C7B1E"/>
    <w:rsid w:val="000D2BE7"/>
    <w:rsid w:val="000E178F"/>
    <w:rsid w:val="000E762D"/>
    <w:rsid w:val="000F0171"/>
    <w:rsid w:val="000F2035"/>
    <w:rsid w:val="00100971"/>
    <w:rsid w:val="001020BA"/>
    <w:rsid w:val="00107D0D"/>
    <w:rsid w:val="00114FBE"/>
    <w:rsid w:val="00122F1E"/>
    <w:rsid w:val="00132C54"/>
    <w:rsid w:val="00133969"/>
    <w:rsid w:val="00137C84"/>
    <w:rsid w:val="00143342"/>
    <w:rsid w:val="001448DF"/>
    <w:rsid w:val="001459CB"/>
    <w:rsid w:val="00152CFB"/>
    <w:rsid w:val="001536E0"/>
    <w:rsid w:val="00160EA5"/>
    <w:rsid w:val="001629CC"/>
    <w:rsid w:val="001768CE"/>
    <w:rsid w:val="00177082"/>
    <w:rsid w:val="0018587B"/>
    <w:rsid w:val="001A5751"/>
    <w:rsid w:val="001B04BD"/>
    <w:rsid w:val="001C1560"/>
    <w:rsid w:val="001C387A"/>
    <w:rsid w:val="001E1717"/>
    <w:rsid w:val="001E7CBC"/>
    <w:rsid w:val="001F42E4"/>
    <w:rsid w:val="001F4BA9"/>
    <w:rsid w:val="002157A2"/>
    <w:rsid w:val="00221393"/>
    <w:rsid w:val="002227E2"/>
    <w:rsid w:val="0022758E"/>
    <w:rsid w:val="00230BD9"/>
    <w:rsid w:val="00241770"/>
    <w:rsid w:val="00244B03"/>
    <w:rsid w:val="00244CC4"/>
    <w:rsid w:val="00251150"/>
    <w:rsid w:val="0025216B"/>
    <w:rsid w:val="00261CCF"/>
    <w:rsid w:val="002670E7"/>
    <w:rsid w:val="00273AAD"/>
    <w:rsid w:val="002744A8"/>
    <w:rsid w:val="002772DC"/>
    <w:rsid w:val="00281473"/>
    <w:rsid w:val="002844B6"/>
    <w:rsid w:val="0028757E"/>
    <w:rsid w:val="002902E4"/>
    <w:rsid w:val="00291724"/>
    <w:rsid w:val="00296BF3"/>
    <w:rsid w:val="00297117"/>
    <w:rsid w:val="002A144A"/>
    <w:rsid w:val="002A74E7"/>
    <w:rsid w:val="002D442A"/>
    <w:rsid w:val="002D650C"/>
    <w:rsid w:val="002E1368"/>
    <w:rsid w:val="002E2781"/>
    <w:rsid w:val="002E7BBB"/>
    <w:rsid w:val="002F1A8E"/>
    <w:rsid w:val="002F25F6"/>
    <w:rsid w:val="002F3FFE"/>
    <w:rsid w:val="002F75DC"/>
    <w:rsid w:val="0032407B"/>
    <w:rsid w:val="0033369E"/>
    <w:rsid w:val="0034678C"/>
    <w:rsid w:val="00350061"/>
    <w:rsid w:val="00354268"/>
    <w:rsid w:val="00354EDD"/>
    <w:rsid w:val="0036537E"/>
    <w:rsid w:val="00367146"/>
    <w:rsid w:val="00370450"/>
    <w:rsid w:val="00372DA3"/>
    <w:rsid w:val="00383E23"/>
    <w:rsid w:val="00394C3E"/>
    <w:rsid w:val="003A1AEB"/>
    <w:rsid w:val="003B677B"/>
    <w:rsid w:val="003D06D2"/>
    <w:rsid w:val="003D578D"/>
    <w:rsid w:val="003E10CA"/>
    <w:rsid w:val="003E503A"/>
    <w:rsid w:val="003E65C1"/>
    <w:rsid w:val="003F009A"/>
    <w:rsid w:val="003F492A"/>
    <w:rsid w:val="003F77A5"/>
    <w:rsid w:val="00402BDA"/>
    <w:rsid w:val="0040340F"/>
    <w:rsid w:val="0040456B"/>
    <w:rsid w:val="004127D3"/>
    <w:rsid w:val="0042533E"/>
    <w:rsid w:val="004320F2"/>
    <w:rsid w:val="00434104"/>
    <w:rsid w:val="0044112C"/>
    <w:rsid w:val="004415A7"/>
    <w:rsid w:val="00446C61"/>
    <w:rsid w:val="0045117A"/>
    <w:rsid w:val="00452F9A"/>
    <w:rsid w:val="00454C20"/>
    <w:rsid w:val="004603D6"/>
    <w:rsid w:val="00466B5F"/>
    <w:rsid w:val="0046797F"/>
    <w:rsid w:val="00472B35"/>
    <w:rsid w:val="00475AFF"/>
    <w:rsid w:val="0048621D"/>
    <w:rsid w:val="004921E3"/>
    <w:rsid w:val="00492477"/>
    <w:rsid w:val="00492EDF"/>
    <w:rsid w:val="00493650"/>
    <w:rsid w:val="004A16F4"/>
    <w:rsid w:val="004A64E2"/>
    <w:rsid w:val="004A7AB9"/>
    <w:rsid w:val="004C3D61"/>
    <w:rsid w:val="004C5E64"/>
    <w:rsid w:val="004D0F83"/>
    <w:rsid w:val="004D1D11"/>
    <w:rsid w:val="004D4F03"/>
    <w:rsid w:val="004D60B5"/>
    <w:rsid w:val="004D64BC"/>
    <w:rsid w:val="004F109D"/>
    <w:rsid w:val="004F1B2C"/>
    <w:rsid w:val="00500C3E"/>
    <w:rsid w:val="005012C5"/>
    <w:rsid w:val="00503927"/>
    <w:rsid w:val="00507865"/>
    <w:rsid w:val="00516347"/>
    <w:rsid w:val="00542395"/>
    <w:rsid w:val="00542AB7"/>
    <w:rsid w:val="00564D7C"/>
    <w:rsid w:val="00564E77"/>
    <w:rsid w:val="00566868"/>
    <w:rsid w:val="00567272"/>
    <w:rsid w:val="0057346F"/>
    <w:rsid w:val="00584162"/>
    <w:rsid w:val="00584F3A"/>
    <w:rsid w:val="00586B7E"/>
    <w:rsid w:val="005921B5"/>
    <w:rsid w:val="005A0E26"/>
    <w:rsid w:val="005A2CFB"/>
    <w:rsid w:val="005B047E"/>
    <w:rsid w:val="005B1CB3"/>
    <w:rsid w:val="005C0FC7"/>
    <w:rsid w:val="005C2DCC"/>
    <w:rsid w:val="005C3406"/>
    <w:rsid w:val="005C54AD"/>
    <w:rsid w:val="005D0573"/>
    <w:rsid w:val="005D3A8C"/>
    <w:rsid w:val="005D5488"/>
    <w:rsid w:val="005D5875"/>
    <w:rsid w:val="005D7E49"/>
    <w:rsid w:val="005F0BF3"/>
    <w:rsid w:val="005F3177"/>
    <w:rsid w:val="005F5699"/>
    <w:rsid w:val="006034D5"/>
    <w:rsid w:val="00614689"/>
    <w:rsid w:val="00624B3A"/>
    <w:rsid w:val="00626C14"/>
    <w:rsid w:val="00630131"/>
    <w:rsid w:val="00630166"/>
    <w:rsid w:val="00634A13"/>
    <w:rsid w:val="006565BA"/>
    <w:rsid w:val="00662961"/>
    <w:rsid w:val="006634D9"/>
    <w:rsid w:val="00664B4B"/>
    <w:rsid w:val="00667004"/>
    <w:rsid w:val="0067426B"/>
    <w:rsid w:val="006755A8"/>
    <w:rsid w:val="006846A8"/>
    <w:rsid w:val="0069327C"/>
    <w:rsid w:val="00695146"/>
    <w:rsid w:val="00695819"/>
    <w:rsid w:val="006A749F"/>
    <w:rsid w:val="006B2246"/>
    <w:rsid w:val="006B6647"/>
    <w:rsid w:val="006B6A3D"/>
    <w:rsid w:val="006B7CD0"/>
    <w:rsid w:val="006C1880"/>
    <w:rsid w:val="006C3BF0"/>
    <w:rsid w:val="006C5571"/>
    <w:rsid w:val="006D0522"/>
    <w:rsid w:val="006D1918"/>
    <w:rsid w:val="006D3A3A"/>
    <w:rsid w:val="006E14DA"/>
    <w:rsid w:val="006E3912"/>
    <w:rsid w:val="006E53B5"/>
    <w:rsid w:val="006E6CE0"/>
    <w:rsid w:val="006E791D"/>
    <w:rsid w:val="006F2A67"/>
    <w:rsid w:val="006F7DA9"/>
    <w:rsid w:val="00703A7C"/>
    <w:rsid w:val="00705A27"/>
    <w:rsid w:val="007067C7"/>
    <w:rsid w:val="00714C2C"/>
    <w:rsid w:val="00715590"/>
    <w:rsid w:val="00723404"/>
    <w:rsid w:val="00723724"/>
    <w:rsid w:val="00732065"/>
    <w:rsid w:val="00742454"/>
    <w:rsid w:val="00755202"/>
    <w:rsid w:val="00760823"/>
    <w:rsid w:val="007743D1"/>
    <w:rsid w:val="007833A5"/>
    <w:rsid w:val="007A28CF"/>
    <w:rsid w:val="007A6599"/>
    <w:rsid w:val="007B14D2"/>
    <w:rsid w:val="007B2E94"/>
    <w:rsid w:val="007C2843"/>
    <w:rsid w:val="007D1319"/>
    <w:rsid w:val="007E4E4D"/>
    <w:rsid w:val="007E7BF3"/>
    <w:rsid w:val="007F0BD2"/>
    <w:rsid w:val="007F3A00"/>
    <w:rsid w:val="00806D54"/>
    <w:rsid w:val="00807EC2"/>
    <w:rsid w:val="00814503"/>
    <w:rsid w:val="008207BD"/>
    <w:rsid w:val="00830FE9"/>
    <w:rsid w:val="00833435"/>
    <w:rsid w:val="008357FE"/>
    <w:rsid w:val="00836A0D"/>
    <w:rsid w:val="008371B3"/>
    <w:rsid w:val="0084664D"/>
    <w:rsid w:val="00852927"/>
    <w:rsid w:val="008608BB"/>
    <w:rsid w:val="008700F4"/>
    <w:rsid w:val="00870614"/>
    <w:rsid w:val="00883CF3"/>
    <w:rsid w:val="00884098"/>
    <w:rsid w:val="008938F8"/>
    <w:rsid w:val="00895283"/>
    <w:rsid w:val="0089628B"/>
    <w:rsid w:val="008A195C"/>
    <w:rsid w:val="008B29A5"/>
    <w:rsid w:val="008B57AD"/>
    <w:rsid w:val="008C0AC6"/>
    <w:rsid w:val="008C2E95"/>
    <w:rsid w:val="008D0F9A"/>
    <w:rsid w:val="008D2CED"/>
    <w:rsid w:val="008E1413"/>
    <w:rsid w:val="008E413E"/>
    <w:rsid w:val="008E5D88"/>
    <w:rsid w:val="008F118D"/>
    <w:rsid w:val="00900A1A"/>
    <w:rsid w:val="00930AE4"/>
    <w:rsid w:val="009321D3"/>
    <w:rsid w:val="0093514B"/>
    <w:rsid w:val="00935169"/>
    <w:rsid w:val="00942074"/>
    <w:rsid w:val="00944A73"/>
    <w:rsid w:val="009513BA"/>
    <w:rsid w:val="0095323D"/>
    <w:rsid w:val="00964C7F"/>
    <w:rsid w:val="00965EBF"/>
    <w:rsid w:val="009A1142"/>
    <w:rsid w:val="009B5AFF"/>
    <w:rsid w:val="009C3E9C"/>
    <w:rsid w:val="009C5E68"/>
    <w:rsid w:val="009D5CB0"/>
    <w:rsid w:val="009D6966"/>
    <w:rsid w:val="009F615B"/>
    <w:rsid w:val="00A06423"/>
    <w:rsid w:val="00A12A07"/>
    <w:rsid w:val="00A208BA"/>
    <w:rsid w:val="00A271B2"/>
    <w:rsid w:val="00A40D98"/>
    <w:rsid w:val="00A55FD3"/>
    <w:rsid w:val="00A62D07"/>
    <w:rsid w:val="00A70692"/>
    <w:rsid w:val="00A71485"/>
    <w:rsid w:val="00A71DC9"/>
    <w:rsid w:val="00A725FC"/>
    <w:rsid w:val="00A77ECE"/>
    <w:rsid w:val="00A80E37"/>
    <w:rsid w:val="00A84DF5"/>
    <w:rsid w:val="00A8734B"/>
    <w:rsid w:val="00A96726"/>
    <w:rsid w:val="00AA2582"/>
    <w:rsid w:val="00AA26F4"/>
    <w:rsid w:val="00AA4A5B"/>
    <w:rsid w:val="00AC67ED"/>
    <w:rsid w:val="00AD63E8"/>
    <w:rsid w:val="00AD7334"/>
    <w:rsid w:val="00AE6760"/>
    <w:rsid w:val="00AF0983"/>
    <w:rsid w:val="00AF59B0"/>
    <w:rsid w:val="00B0720B"/>
    <w:rsid w:val="00B22292"/>
    <w:rsid w:val="00B22979"/>
    <w:rsid w:val="00B23321"/>
    <w:rsid w:val="00B26023"/>
    <w:rsid w:val="00B347D6"/>
    <w:rsid w:val="00B35682"/>
    <w:rsid w:val="00B369C8"/>
    <w:rsid w:val="00B428A0"/>
    <w:rsid w:val="00B45140"/>
    <w:rsid w:val="00B52101"/>
    <w:rsid w:val="00B53E04"/>
    <w:rsid w:val="00B56709"/>
    <w:rsid w:val="00B56C32"/>
    <w:rsid w:val="00B57E25"/>
    <w:rsid w:val="00B630D0"/>
    <w:rsid w:val="00B6430E"/>
    <w:rsid w:val="00B67590"/>
    <w:rsid w:val="00B764BA"/>
    <w:rsid w:val="00B8031C"/>
    <w:rsid w:val="00B82493"/>
    <w:rsid w:val="00B837AA"/>
    <w:rsid w:val="00B86D60"/>
    <w:rsid w:val="00BB13D3"/>
    <w:rsid w:val="00BB6535"/>
    <w:rsid w:val="00BC233A"/>
    <w:rsid w:val="00BC2B0F"/>
    <w:rsid w:val="00BC7ACB"/>
    <w:rsid w:val="00BD1D0E"/>
    <w:rsid w:val="00BD2F1C"/>
    <w:rsid w:val="00BE3946"/>
    <w:rsid w:val="00BE6992"/>
    <w:rsid w:val="00BF4C90"/>
    <w:rsid w:val="00BF67B2"/>
    <w:rsid w:val="00BF6E9F"/>
    <w:rsid w:val="00C11B6C"/>
    <w:rsid w:val="00C125FD"/>
    <w:rsid w:val="00C2211D"/>
    <w:rsid w:val="00C318E0"/>
    <w:rsid w:val="00C428B9"/>
    <w:rsid w:val="00C43B4C"/>
    <w:rsid w:val="00C5724A"/>
    <w:rsid w:val="00C60210"/>
    <w:rsid w:val="00C72097"/>
    <w:rsid w:val="00C7383B"/>
    <w:rsid w:val="00C75B47"/>
    <w:rsid w:val="00C8690F"/>
    <w:rsid w:val="00CA2684"/>
    <w:rsid w:val="00CB1259"/>
    <w:rsid w:val="00CC3D66"/>
    <w:rsid w:val="00CD14C7"/>
    <w:rsid w:val="00CE2BDB"/>
    <w:rsid w:val="00CF2A4E"/>
    <w:rsid w:val="00CF666D"/>
    <w:rsid w:val="00D00953"/>
    <w:rsid w:val="00D065A1"/>
    <w:rsid w:val="00D11DD0"/>
    <w:rsid w:val="00D17D5E"/>
    <w:rsid w:val="00D20A8D"/>
    <w:rsid w:val="00D21D7B"/>
    <w:rsid w:val="00D235D1"/>
    <w:rsid w:val="00D257D7"/>
    <w:rsid w:val="00D37EE5"/>
    <w:rsid w:val="00D50266"/>
    <w:rsid w:val="00D61755"/>
    <w:rsid w:val="00D61938"/>
    <w:rsid w:val="00D61A79"/>
    <w:rsid w:val="00D70049"/>
    <w:rsid w:val="00D7351B"/>
    <w:rsid w:val="00D740CB"/>
    <w:rsid w:val="00D7655E"/>
    <w:rsid w:val="00D82152"/>
    <w:rsid w:val="00D92FCB"/>
    <w:rsid w:val="00DA53BA"/>
    <w:rsid w:val="00DD611F"/>
    <w:rsid w:val="00DD6863"/>
    <w:rsid w:val="00DD6DC1"/>
    <w:rsid w:val="00DD7DE3"/>
    <w:rsid w:val="00DE2C1B"/>
    <w:rsid w:val="00DE380B"/>
    <w:rsid w:val="00DE4EEB"/>
    <w:rsid w:val="00DF1246"/>
    <w:rsid w:val="00DF1A87"/>
    <w:rsid w:val="00DF54F4"/>
    <w:rsid w:val="00DF7BEC"/>
    <w:rsid w:val="00E06507"/>
    <w:rsid w:val="00E100FB"/>
    <w:rsid w:val="00E1294C"/>
    <w:rsid w:val="00E15CD4"/>
    <w:rsid w:val="00E1672C"/>
    <w:rsid w:val="00E34C78"/>
    <w:rsid w:val="00E358F2"/>
    <w:rsid w:val="00E36593"/>
    <w:rsid w:val="00E466A1"/>
    <w:rsid w:val="00E472F3"/>
    <w:rsid w:val="00E60290"/>
    <w:rsid w:val="00E6654C"/>
    <w:rsid w:val="00E7125C"/>
    <w:rsid w:val="00E746AA"/>
    <w:rsid w:val="00E82475"/>
    <w:rsid w:val="00E84B64"/>
    <w:rsid w:val="00E9198D"/>
    <w:rsid w:val="00EA7751"/>
    <w:rsid w:val="00EB760B"/>
    <w:rsid w:val="00ED2786"/>
    <w:rsid w:val="00ED4ACF"/>
    <w:rsid w:val="00ED620A"/>
    <w:rsid w:val="00EF1719"/>
    <w:rsid w:val="00EF556F"/>
    <w:rsid w:val="00F0794F"/>
    <w:rsid w:val="00F148E9"/>
    <w:rsid w:val="00F151AE"/>
    <w:rsid w:val="00F214BD"/>
    <w:rsid w:val="00F276D9"/>
    <w:rsid w:val="00F30723"/>
    <w:rsid w:val="00F30B5C"/>
    <w:rsid w:val="00F471AD"/>
    <w:rsid w:val="00F567F1"/>
    <w:rsid w:val="00F6511E"/>
    <w:rsid w:val="00F65B5E"/>
    <w:rsid w:val="00F66437"/>
    <w:rsid w:val="00F70322"/>
    <w:rsid w:val="00FA3EB6"/>
    <w:rsid w:val="00FB7FCA"/>
    <w:rsid w:val="00FC2B66"/>
    <w:rsid w:val="00FD298A"/>
    <w:rsid w:val="00FD639E"/>
    <w:rsid w:val="01C1149B"/>
    <w:rsid w:val="024D08F3"/>
    <w:rsid w:val="0F9E42F8"/>
    <w:rsid w:val="18963907"/>
    <w:rsid w:val="1D3A5B6F"/>
    <w:rsid w:val="26A47DAE"/>
    <w:rsid w:val="26B94037"/>
    <w:rsid w:val="307022AF"/>
    <w:rsid w:val="3B570075"/>
    <w:rsid w:val="46495A89"/>
    <w:rsid w:val="476A60C7"/>
    <w:rsid w:val="5E1F0C9D"/>
    <w:rsid w:val="61042FE5"/>
    <w:rsid w:val="6C7D5305"/>
    <w:rsid w:val="6D39506C"/>
    <w:rsid w:val="728A49AC"/>
    <w:rsid w:val="74B64D2F"/>
    <w:rsid w:val="7BB60846"/>
    <w:rsid w:val="7E4E5B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qFormat/>
    <w:uiPriority w:val="99"/>
    <w:rPr>
      <w:rFonts w:ascii="Heiti SC Light" w:eastAsia="Heiti SC Light" w:cs="Times New Roman"/>
      <w:sz w:val="24"/>
      <w:szCs w:val="24"/>
    </w:r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  <w:rPr>
      <w:rFonts w:ascii="仿宋_GB2312" w:eastAsia="仿宋_GB2312" w:cs="Times New Roman"/>
      <w:sz w:val="32"/>
      <w:szCs w:val="32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6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1">
    <w:name w:val="文档结构图 Char"/>
    <w:link w:val="2"/>
    <w:semiHidden/>
    <w:qFormat/>
    <w:uiPriority w:val="99"/>
    <w:rPr>
      <w:rFonts w:ascii="Heiti SC Light" w:hAnsi="Calibri" w:eastAsia="Heiti SC Light" w:cs="Calibri"/>
      <w:kern w:val="2"/>
      <w:sz w:val="24"/>
      <w:szCs w:val="24"/>
    </w:rPr>
  </w:style>
  <w:style w:type="character" w:customStyle="1" w:styleId="12">
    <w:name w:val="日期 Char"/>
    <w:link w:val="3"/>
    <w:qFormat/>
    <w:uiPriority w:val="99"/>
    <w:rPr>
      <w:rFonts w:ascii="仿宋_GB2312" w:hAnsi="Calibri" w:eastAsia="仿宋_GB2312" w:cs="Calibri"/>
      <w:kern w:val="2"/>
      <w:sz w:val="32"/>
      <w:szCs w:val="32"/>
    </w:rPr>
  </w:style>
  <w:style w:type="character" w:customStyle="1" w:styleId="13">
    <w:name w:val="页脚 Char"/>
    <w:basedOn w:val="7"/>
    <w:link w:val="5"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4">
    <w:name w:val="批注框文本 Char"/>
    <w:basedOn w:val="7"/>
    <w:link w:val="4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5">
    <w:name w:val="op-map-singlepoint-info-right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A2AE98-2B19-4F13-B510-8AB608D956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szjm</Company>
  <Pages>5</Pages>
  <Words>413</Words>
  <Characters>2357</Characters>
  <Lines>19</Lines>
  <Paragraphs>5</Paragraphs>
  <TotalTime>0</TotalTime>
  <ScaleCrop>false</ScaleCrop>
  <LinksUpToDate>false</LinksUpToDate>
  <CharactersWithSpaces>2765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2017-10-30T01:58:00Z</dcterms:created>
  <dc:creator>chen</dc:creator>
  <cp:lastModifiedBy>Administrator</cp:lastModifiedBy>
  <cp:lastPrinted>2017-10-30T09:20:00Z</cp:lastPrinted>
  <dcterms:modified xsi:type="dcterms:W3CDTF">2017-11-24T08:44:21Z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